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5EA5" w14:textId="01B762F5" w:rsidR="00127159" w:rsidRPr="00FD6CEA" w:rsidRDefault="00127159" w:rsidP="005A43D1">
      <w:pPr>
        <w:contextualSpacing/>
        <w:outlineLvl w:val="0"/>
        <w:rPr>
          <w:rFonts w:ascii="Arial" w:hAnsi="Arial" w:cs="Arial"/>
          <w:b/>
          <w:bCs/>
          <w:iCs/>
          <w:sz w:val="24"/>
          <w:szCs w:val="24"/>
          <w:u w:val="single"/>
        </w:rPr>
      </w:pPr>
      <w:r w:rsidRPr="00FD6CEA">
        <w:rPr>
          <w:rFonts w:ascii="Arial" w:hAnsi="Arial" w:cs="Arial"/>
          <w:b/>
          <w:bCs/>
          <w:iCs/>
          <w:sz w:val="24"/>
          <w:szCs w:val="24"/>
          <w:u w:val="single"/>
        </w:rPr>
        <w:t>INTRODUCTION</w:t>
      </w:r>
    </w:p>
    <w:p w14:paraId="23416BF8" w14:textId="77777777" w:rsidR="00127159" w:rsidRDefault="00127159" w:rsidP="005A43D1">
      <w:pPr>
        <w:contextualSpacing/>
        <w:outlineLvl w:val="0"/>
        <w:rPr>
          <w:rFonts w:ascii="Times New Roman" w:hAnsi="Times New Roman" w:cs="Times New Roman"/>
          <w:iCs/>
        </w:rPr>
      </w:pPr>
    </w:p>
    <w:p w14:paraId="3E965DDC" w14:textId="45CC1E0C" w:rsidR="00624942" w:rsidRDefault="00FD6CEA" w:rsidP="00996752">
      <w:pPr>
        <w:spacing w:after="120"/>
        <w:jc w:val="both"/>
        <w:outlineLvl w:val="0"/>
        <w:rPr>
          <w:rFonts w:ascii="Times New Roman" w:hAnsi="Times New Roman" w:cs="Times New Roman"/>
          <w:iCs/>
        </w:rPr>
      </w:pPr>
      <w:r w:rsidRPr="00FD6CEA">
        <w:rPr>
          <w:rFonts w:ascii="Times New Roman" w:hAnsi="Times New Roman" w:cs="Times New Roman"/>
          <w:iCs/>
        </w:rPr>
        <w:t xml:space="preserve">Short projects are a way to stimulate ideas and work from MERGE members within the MERGE research framework and as such cross-research between the different research areas (RA) </w:t>
      </w:r>
      <w:proofErr w:type="gramStart"/>
      <w:r w:rsidRPr="00FD6CEA">
        <w:rPr>
          <w:rFonts w:ascii="Times New Roman" w:hAnsi="Times New Roman" w:cs="Times New Roman"/>
          <w:iCs/>
        </w:rPr>
        <w:t>are</w:t>
      </w:r>
      <w:proofErr w:type="gramEnd"/>
      <w:r w:rsidRPr="00FD6CEA">
        <w:rPr>
          <w:rFonts w:ascii="Times New Roman" w:hAnsi="Times New Roman" w:cs="Times New Roman"/>
          <w:iCs/>
        </w:rPr>
        <w:t xml:space="preserve"> encouraged. The focus is often derived from discussions and ideas that are raised during the annual</w:t>
      </w:r>
      <w:r w:rsidR="00D96296">
        <w:rPr>
          <w:rFonts w:ascii="Times New Roman" w:hAnsi="Times New Roman" w:cs="Times New Roman"/>
          <w:iCs/>
        </w:rPr>
        <w:t xml:space="preserve"> </w:t>
      </w:r>
      <w:r w:rsidRPr="00FD6CEA">
        <w:rPr>
          <w:rFonts w:ascii="Times New Roman" w:hAnsi="Times New Roman" w:cs="Times New Roman"/>
          <w:iCs/>
        </w:rPr>
        <w:t xml:space="preserve">meetings of MERGE blended with input from our external monitoring. </w:t>
      </w:r>
      <w:r w:rsidR="00C61F54">
        <w:rPr>
          <w:rFonts w:ascii="Times New Roman" w:hAnsi="Times New Roman" w:cs="Times New Roman"/>
          <w:iCs/>
        </w:rPr>
        <w:t>The</w:t>
      </w:r>
      <w:r w:rsidRPr="00FD6CEA">
        <w:rPr>
          <w:rFonts w:ascii="Times New Roman" w:hAnsi="Times New Roman" w:cs="Times New Roman"/>
          <w:iCs/>
        </w:rPr>
        <w:t xml:space="preserve"> priority topics</w:t>
      </w:r>
      <w:r w:rsidR="00C61F54">
        <w:rPr>
          <w:rFonts w:ascii="Times New Roman" w:hAnsi="Times New Roman" w:cs="Times New Roman"/>
          <w:iCs/>
        </w:rPr>
        <w:t xml:space="preserve"> for the MERGE Short Project Call 2026</w:t>
      </w:r>
      <w:r w:rsidRPr="00FD6CEA">
        <w:rPr>
          <w:rFonts w:ascii="Times New Roman" w:hAnsi="Times New Roman" w:cs="Times New Roman"/>
          <w:iCs/>
        </w:rPr>
        <w:t xml:space="preserve"> are outlined in Appendix 1. </w:t>
      </w:r>
    </w:p>
    <w:p w14:paraId="4043971C" w14:textId="7244FE82" w:rsidR="00127159" w:rsidRDefault="00127159" w:rsidP="003153EA">
      <w:pPr>
        <w:contextualSpacing/>
        <w:jc w:val="both"/>
        <w:outlineLvl w:val="0"/>
        <w:rPr>
          <w:rFonts w:ascii="Times New Roman" w:hAnsi="Times New Roman" w:cs="Times New Roman"/>
          <w:iCs/>
        </w:rPr>
      </w:pPr>
      <w:r>
        <w:rPr>
          <w:rFonts w:ascii="Times New Roman" w:hAnsi="Times New Roman" w:cs="Times New Roman"/>
          <w:iCs/>
        </w:rPr>
        <w:t xml:space="preserve">MERGE </w:t>
      </w:r>
      <w:r w:rsidR="00633BF8">
        <w:rPr>
          <w:rFonts w:ascii="Times New Roman" w:hAnsi="Times New Roman" w:cs="Times New Roman"/>
          <w:iCs/>
        </w:rPr>
        <w:t xml:space="preserve">invites proposals for </w:t>
      </w:r>
      <w:r>
        <w:rPr>
          <w:rFonts w:ascii="Times New Roman" w:hAnsi="Times New Roman" w:cs="Times New Roman"/>
          <w:iCs/>
        </w:rPr>
        <w:t>short project</w:t>
      </w:r>
      <w:r w:rsidR="00DC35FD">
        <w:rPr>
          <w:rFonts w:ascii="Times New Roman" w:hAnsi="Times New Roman" w:cs="Times New Roman"/>
          <w:iCs/>
        </w:rPr>
        <w:t>s</w:t>
      </w:r>
      <w:r w:rsidR="00714E1E">
        <w:rPr>
          <w:rFonts w:ascii="Times New Roman" w:hAnsi="Times New Roman" w:cs="Times New Roman"/>
          <w:iCs/>
        </w:rPr>
        <w:t xml:space="preserve"> (SPs)</w:t>
      </w:r>
      <w:r w:rsidR="00633BF8">
        <w:rPr>
          <w:rFonts w:ascii="Times New Roman" w:hAnsi="Times New Roman" w:cs="Times New Roman"/>
          <w:iCs/>
        </w:rPr>
        <w:t xml:space="preserve"> with a duration of up to 12 months and a </w:t>
      </w:r>
      <w:r>
        <w:rPr>
          <w:rFonts w:ascii="Times New Roman" w:hAnsi="Times New Roman" w:cs="Times New Roman"/>
          <w:iCs/>
        </w:rPr>
        <w:t xml:space="preserve">maximum funding of </w:t>
      </w:r>
      <w:r w:rsidR="00431063">
        <w:rPr>
          <w:rFonts w:ascii="Times New Roman" w:hAnsi="Times New Roman" w:cs="Times New Roman"/>
          <w:iCs/>
        </w:rPr>
        <w:t>4</w:t>
      </w:r>
      <w:r>
        <w:rPr>
          <w:rFonts w:ascii="Times New Roman" w:hAnsi="Times New Roman" w:cs="Times New Roman"/>
          <w:iCs/>
        </w:rPr>
        <w:t>00,000</w:t>
      </w:r>
      <w:r w:rsidRPr="00127159">
        <w:rPr>
          <w:rFonts w:ascii="Times New Roman" w:hAnsi="Times New Roman" w:cs="Times New Roman"/>
          <w:iCs/>
        </w:rPr>
        <w:t xml:space="preserve"> SEK</w:t>
      </w:r>
      <w:r w:rsidR="00DC35FD">
        <w:rPr>
          <w:rFonts w:ascii="Times New Roman" w:hAnsi="Times New Roman" w:cs="Times New Roman"/>
          <w:iCs/>
        </w:rPr>
        <w:t xml:space="preserve">. </w:t>
      </w:r>
      <w:r w:rsidR="003E6211">
        <w:rPr>
          <w:rFonts w:ascii="Times New Roman" w:hAnsi="Times New Roman" w:cs="Times New Roman"/>
          <w:iCs/>
        </w:rPr>
        <w:t>MERGE will fund u</w:t>
      </w:r>
      <w:r w:rsidRPr="00127159">
        <w:rPr>
          <w:rFonts w:ascii="Times New Roman" w:hAnsi="Times New Roman" w:cs="Times New Roman"/>
          <w:iCs/>
        </w:rPr>
        <w:t xml:space="preserve">p to </w:t>
      </w:r>
      <w:r w:rsidR="00431063">
        <w:rPr>
          <w:rFonts w:ascii="Times New Roman" w:hAnsi="Times New Roman" w:cs="Times New Roman"/>
          <w:iCs/>
        </w:rPr>
        <w:t>three</w:t>
      </w:r>
      <w:r w:rsidR="00391264">
        <w:rPr>
          <w:rFonts w:ascii="Times New Roman" w:hAnsi="Times New Roman" w:cs="Times New Roman"/>
          <w:iCs/>
        </w:rPr>
        <w:t xml:space="preserve"> </w:t>
      </w:r>
      <w:r w:rsidR="009A57DD">
        <w:rPr>
          <w:rFonts w:ascii="Times New Roman" w:hAnsi="Times New Roman" w:cs="Times New Roman"/>
          <w:iCs/>
        </w:rPr>
        <w:t>SPs</w:t>
      </w:r>
      <w:r w:rsidR="00391264">
        <w:rPr>
          <w:rFonts w:ascii="Times New Roman" w:hAnsi="Times New Roman" w:cs="Times New Roman"/>
          <w:iCs/>
        </w:rPr>
        <w:t xml:space="preserve"> during</w:t>
      </w:r>
      <w:r w:rsidR="003E6211">
        <w:rPr>
          <w:rFonts w:ascii="Times New Roman" w:hAnsi="Times New Roman" w:cs="Times New Roman"/>
          <w:iCs/>
        </w:rPr>
        <w:t xml:space="preserve"> this cycle</w:t>
      </w:r>
      <w:r w:rsidRPr="00127159">
        <w:rPr>
          <w:rFonts w:ascii="Times New Roman" w:hAnsi="Times New Roman" w:cs="Times New Roman"/>
          <w:iCs/>
        </w:rPr>
        <w:t>.</w:t>
      </w:r>
    </w:p>
    <w:p w14:paraId="05B0EC06" w14:textId="77777777" w:rsidR="00994A45" w:rsidRDefault="00994A45" w:rsidP="005A43D1">
      <w:pPr>
        <w:contextualSpacing/>
        <w:outlineLvl w:val="0"/>
        <w:rPr>
          <w:rFonts w:ascii="Times New Roman" w:hAnsi="Times New Roman" w:cs="Times New Roman"/>
          <w:iCs/>
        </w:rPr>
      </w:pPr>
    </w:p>
    <w:p w14:paraId="0C9D8F47" w14:textId="77777777" w:rsidR="00994A45" w:rsidRPr="00FD6CEA" w:rsidRDefault="00994A45" w:rsidP="002B7774">
      <w:pPr>
        <w:spacing w:before="240" w:after="120"/>
        <w:outlineLvl w:val="0"/>
        <w:rPr>
          <w:rFonts w:ascii="Times New Roman" w:hAnsi="Times New Roman" w:cs="Times New Roman"/>
          <w:b/>
          <w:bCs/>
          <w:iCs/>
        </w:rPr>
      </w:pPr>
      <w:r w:rsidRPr="00FD6CEA">
        <w:rPr>
          <w:rFonts w:ascii="Times New Roman" w:hAnsi="Times New Roman" w:cs="Times New Roman"/>
          <w:b/>
          <w:bCs/>
          <w:iCs/>
        </w:rPr>
        <w:t>Timeline:</w:t>
      </w:r>
    </w:p>
    <w:p w14:paraId="138E4866" w14:textId="5AF8D607" w:rsidR="00994A45" w:rsidRPr="00FD6CEA" w:rsidRDefault="00994A45" w:rsidP="00FD6CEA">
      <w:pPr>
        <w:pStyle w:val="Liststycke"/>
        <w:numPr>
          <w:ilvl w:val="0"/>
          <w:numId w:val="25"/>
        </w:numPr>
        <w:outlineLvl w:val="0"/>
        <w:rPr>
          <w:rFonts w:ascii="Times New Roman" w:hAnsi="Times New Roman" w:cs="Times New Roman"/>
          <w:iCs/>
        </w:rPr>
      </w:pPr>
      <w:r w:rsidRPr="00FD6CEA">
        <w:rPr>
          <w:rFonts w:ascii="Times New Roman" w:hAnsi="Times New Roman" w:cs="Times New Roman"/>
          <w:iCs/>
        </w:rPr>
        <w:t>Call opens: 1</w:t>
      </w:r>
      <w:r w:rsidR="00FD6CEA">
        <w:rPr>
          <w:rFonts w:ascii="Times New Roman" w:hAnsi="Times New Roman" w:cs="Times New Roman"/>
          <w:iCs/>
        </w:rPr>
        <w:t>0</w:t>
      </w:r>
      <w:r w:rsidRPr="00FD6CEA">
        <w:rPr>
          <w:rFonts w:ascii="Times New Roman" w:hAnsi="Times New Roman" w:cs="Times New Roman"/>
          <w:iCs/>
        </w:rPr>
        <w:t xml:space="preserve"> April</w:t>
      </w:r>
      <w:r w:rsidR="00C61F54">
        <w:rPr>
          <w:rFonts w:ascii="Times New Roman" w:hAnsi="Times New Roman" w:cs="Times New Roman"/>
          <w:iCs/>
        </w:rPr>
        <w:t xml:space="preserve"> 2026</w:t>
      </w:r>
    </w:p>
    <w:p w14:paraId="547C2DF8" w14:textId="2C2222CC" w:rsidR="00994A45" w:rsidRPr="00FD6CEA" w:rsidRDefault="005006C2" w:rsidP="00FD6CEA">
      <w:pPr>
        <w:pStyle w:val="Liststycke"/>
        <w:numPr>
          <w:ilvl w:val="0"/>
          <w:numId w:val="25"/>
        </w:numPr>
        <w:outlineLvl w:val="0"/>
        <w:rPr>
          <w:rFonts w:ascii="Times New Roman" w:hAnsi="Times New Roman" w:cs="Times New Roman"/>
          <w:iCs/>
        </w:rPr>
      </w:pPr>
      <w:r>
        <w:rPr>
          <w:rFonts w:ascii="Times New Roman" w:hAnsi="Times New Roman" w:cs="Times New Roman"/>
          <w:iCs/>
        </w:rPr>
        <w:t>Application d</w:t>
      </w:r>
      <w:r w:rsidR="00994A45" w:rsidRPr="00FD6CEA">
        <w:rPr>
          <w:rFonts w:ascii="Times New Roman" w:hAnsi="Times New Roman" w:cs="Times New Roman"/>
          <w:iCs/>
        </w:rPr>
        <w:t>eadline: 5 June</w:t>
      </w:r>
      <w:r w:rsidR="00C61F54">
        <w:rPr>
          <w:rFonts w:ascii="Times New Roman" w:hAnsi="Times New Roman" w:cs="Times New Roman"/>
          <w:iCs/>
        </w:rPr>
        <w:t xml:space="preserve"> 2026</w:t>
      </w:r>
    </w:p>
    <w:p w14:paraId="3AFC76C9" w14:textId="741261CF" w:rsidR="00994A45" w:rsidRDefault="005006C2" w:rsidP="00994A45">
      <w:pPr>
        <w:pStyle w:val="Liststycke"/>
        <w:numPr>
          <w:ilvl w:val="0"/>
          <w:numId w:val="25"/>
        </w:numPr>
        <w:outlineLvl w:val="0"/>
        <w:rPr>
          <w:rFonts w:ascii="Times New Roman" w:hAnsi="Times New Roman" w:cs="Times New Roman"/>
          <w:iCs/>
        </w:rPr>
      </w:pPr>
      <w:r>
        <w:rPr>
          <w:rFonts w:ascii="Times New Roman" w:hAnsi="Times New Roman" w:cs="Times New Roman"/>
          <w:iCs/>
        </w:rPr>
        <w:t xml:space="preserve">Evaluation and decision: </w:t>
      </w:r>
      <w:r w:rsidR="00994A45" w:rsidRPr="00FD6CEA">
        <w:rPr>
          <w:rFonts w:ascii="Times New Roman" w:hAnsi="Times New Roman" w:cs="Times New Roman"/>
          <w:iCs/>
        </w:rPr>
        <w:t>September</w:t>
      </w:r>
      <w:r>
        <w:rPr>
          <w:rFonts w:ascii="Times New Roman" w:hAnsi="Times New Roman" w:cs="Times New Roman"/>
          <w:iCs/>
        </w:rPr>
        <w:t xml:space="preserve"> 202</w:t>
      </w:r>
      <w:r w:rsidR="00154AEA">
        <w:rPr>
          <w:rFonts w:ascii="Times New Roman" w:hAnsi="Times New Roman" w:cs="Times New Roman"/>
          <w:iCs/>
        </w:rPr>
        <w:t>6</w:t>
      </w:r>
    </w:p>
    <w:p w14:paraId="0CCCBE6C" w14:textId="206A4018" w:rsidR="00994A45" w:rsidRPr="00FD6CEA" w:rsidRDefault="00994A45" w:rsidP="002B7774">
      <w:pPr>
        <w:spacing w:before="240" w:after="120"/>
        <w:outlineLvl w:val="0"/>
        <w:rPr>
          <w:rFonts w:ascii="Times New Roman" w:hAnsi="Times New Roman" w:cs="Times New Roman"/>
          <w:b/>
          <w:bCs/>
          <w:iCs/>
        </w:rPr>
      </w:pPr>
      <w:r w:rsidRPr="00FD6CEA">
        <w:rPr>
          <w:rFonts w:ascii="Times New Roman" w:hAnsi="Times New Roman" w:cs="Times New Roman"/>
          <w:b/>
          <w:bCs/>
          <w:iCs/>
        </w:rPr>
        <w:t>Who can apply?</w:t>
      </w:r>
    </w:p>
    <w:p w14:paraId="0625FF5A" w14:textId="71ABB180" w:rsidR="00994A45" w:rsidRPr="00FD6CEA" w:rsidRDefault="009F0FA0" w:rsidP="003153EA">
      <w:pPr>
        <w:jc w:val="both"/>
        <w:outlineLvl w:val="0"/>
        <w:rPr>
          <w:rFonts w:ascii="Times New Roman" w:hAnsi="Times New Roman" w:cs="Times New Roman"/>
          <w:iCs/>
        </w:rPr>
      </w:pPr>
      <w:r>
        <w:rPr>
          <w:rFonts w:ascii="Times New Roman" w:hAnsi="Times New Roman" w:cs="Times New Roman"/>
          <w:iCs/>
        </w:rPr>
        <w:t xml:space="preserve">The </w:t>
      </w:r>
      <w:r w:rsidR="00FC68B8">
        <w:rPr>
          <w:rFonts w:ascii="Times New Roman" w:hAnsi="Times New Roman" w:cs="Times New Roman"/>
          <w:iCs/>
        </w:rPr>
        <w:t>principal</w:t>
      </w:r>
      <w:r>
        <w:rPr>
          <w:rFonts w:ascii="Times New Roman" w:hAnsi="Times New Roman" w:cs="Times New Roman"/>
          <w:iCs/>
        </w:rPr>
        <w:t xml:space="preserve"> </w:t>
      </w:r>
      <w:r w:rsidR="008A54BB">
        <w:rPr>
          <w:rFonts w:ascii="Times New Roman" w:hAnsi="Times New Roman" w:cs="Times New Roman"/>
          <w:iCs/>
        </w:rPr>
        <w:t>investigator</w:t>
      </w:r>
      <w:r>
        <w:rPr>
          <w:rFonts w:ascii="Times New Roman" w:hAnsi="Times New Roman" w:cs="Times New Roman"/>
          <w:iCs/>
        </w:rPr>
        <w:t xml:space="preserve"> </w:t>
      </w:r>
      <w:r w:rsidR="002B7774">
        <w:rPr>
          <w:rFonts w:ascii="Times New Roman" w:hAnsi="Times New Roman" w:cs="Times New Roman"/>
          <w:iCs/>
        </w:rPr>
        <w:t xml:space="preserve">(main applicant) </w:t>
      </w:r>
      <w:r>
        <w:rPr>
          <w:rFonts w:ascii="Times New Roman" w:hAnsi="Times New Roman" w:cs="Times New Roman"/>
          <w:iCs/>
        </w:rPr>
        <w:t xml:space="preserve">must be a MERGE member and hold a PhD degree. </w:t>
      </w:r>
      <w:r w:rsidR="008110C4">
        <w:rPr>
          <w:rFonts w:ascii="Times New Roman" w:hAnsi="Times New Roman" w:cs="Times New Roman"/>
          <w:iCs/>
        </w:rPr>
        <w:t>All p</w:t>
      </w:r>
      <w:r w:rsidR="00EC6832">
        <w:rPr>
          <w:rFonts w:ascii="Times New Roman" w:hAnsi="Times New Roman" w:cs="Times New Roman"/>
          <w:iCs/>
        </w:rPr>
        <w:t>articipating members must be MERGE members</w:t>
      </w:r>
      <w:r w:rsidR="00FD6CEA">
        <w:rPr>
          <w:rFonts w:ascii="Times New Roman" w:hAnsi="Times New Roman" w:cs="Times New Roman"/>
          <w:iCs/>
        </w:rPr>
        <w:t xml:space="preserve">, you may apply for membership here </w:t>
      </w:r>
      <w:hyperlink r:id="rId7" w:history="1">
        <w:r w:rsidR="00FD6CEA" w:rsidRPr="00FD6CEA">
          <w:rPr>
            <w:rStyle w:val="Hyperlnk"/>
            <w:rFonts w:ascii="Times New Roman" w:hAnsi="Times New Roman" w:cs="Times New Roman"/>
            <w:iCs/>
          </w:rPr>
          <w:t>MERGE membership | MERGE</w:t>
        </w:r>
      </w:hyperlink>
      <w:r w:rsidR="00FD6CEA">
        <w:rPr>
          <w:rFonts w:ascii="Times New Roman" w:hAnsi="Times New Roman" w:cs="Times New Roman"/>
          <w:iCs/>
        </w:rPr>
        <w:t>.</w:t>
      </w:r>
    </w:p>
    <w:p w14:paraId="14CBABCF" w14:textId="77777777" w:rsidR="00994A45" w:rsidRPr="00FD6CEA" w:rsidRDefault="00994A45" w:rsidP="002B7774">
      <w:pPr>
        <w:spacing w:before="240" w:after="120"/>
        <w:outlineLvl w:val="0"/>
        <w:rPr>
          <w:rFonts w:ascii="Times New Roman" w:hAnsi="Times New Roman" w:cs="Times New Roman"/>
          <w:b/>
          <w:bCs/>
          <w:iCs/>
        </w:rPr>
      </w:pPr>
      <w:r w:rsidRPr="00FD6CEA">
        <w:rPr>
          <w:rFonts w:ascii="Times New Roman" w:hAnsi="Times New Roman" w:cs="Times New Roman"/>
          <w:b/>
          <w:bCs/>
          <w:iCs/>
        </w:rPr>
        <w:t>What can be applied for?</w:t>
      </w:r>
    </w:p>
    <w:p w14:paraId="648ADA39" w14:textId="68F984FE" w:rsidR="00994A45" w:rsidRPr="00FD6CEA" w:rsidRDefault="00994A45" w:rsidP="00FD6CEA">
      <w:pPr>
        <w:pStyle w:val="Liststycke"/>
        <w:numPr>
          <w:ilvl w:val="0"/>
          <w:numId w:val="24"/>
        </w:numPr>
        <w:outlineLvl w:val="0"/>
        <w:rPr>
          <w:rFonts w:ascii="Times New Roman" w:hAnsi="Times New Roman" w:cs="Times New Roman"/>
          <w:iCs/>
        </w:rPr>
      </w:pPr>
      <w:r w:rsidRPr="00FD6CEA">
        <w:rPr>
          <w:rFonts w:ascii="Times New Roman" w:hAnsi="Times New Roman" w:cs="Times New Roman"/>
          <w:iCs/>
        </w:rPr>
        <w:t xml:space="preserve">Short, self-contained projects </w:t>
      </w:r>
    </w:p>
    <w:p w14:paraId="3DE2AC20" w14:textId="6E87C031" w:rsidR="00994A45" w:rsidRPr="00FD6CEA" w:rsidRDefault="00994A45" w:rsidP="00FD6CEA">
      <w:pPr>
        <w:pStyle w:val="Liststycke"/>
        <w:numPr>
          <w:ilvl w:val="0"/>
          <w:numId w:val="24"/>
        </w:numPr>
        <w:outlineLvl w:val="0"/>
        <w:rPr>
          <w:rFonts w:ascii="Times New Roman" w:hAnsi="Times New Roman" w:cs="Times New Roman"/>
          <w:iCs/>
        </w:rPr>
      </w:pPr>
      <w:r w:rsidRPr="00FD6CEA">
        <w:rPr>
          <w:rFonts w:ascii="Times New Roman" w:hAnsi="Times New Roman" w:cs="Times New Roman"/>
          <w:iCs/>
        </w:rPr>
        <w:t>Pilot projects</w:t>
      </w:r>
    </w:p>
    <w:p w14:paraId="3BF22549" w14:textId="7C7BB81C" w:rsidR="00994A45" w:rsidRPr="00FD6CEA" w:rsidRDefault="00994A45" w:rsidP="00FD6CEA">
      <w:pPr>
        <w:pStyle w:val="Liststycke"/>
        <w:numPr>
          <w:ilvl w:val="0"/>
          <w:numId w:val="24"/>
        </w:numPr>
        <w:outlineLvl w:val="0"/>
        <w:rPr>
          <w:rFonts w:ascii="Times New Roman" w:hAnsi="Times New Roman" w:cs="Times New Roman"/>
          <w:iCs/>
        </w:rPr>
      </w:pPr>
      <w:r w:rsidRPr="00FD6CEA">
        <w:rPr>
          <w:rFonts w:ascii="Times New Roman" w:hAnsi="Times New Roman" w:cs="Times New Roman"/>
          <w:iCs/>
        </w:rPr>
        <w:t>Workshops</w:t>
      </w:r>
    </w:p>
    <w:p w14:paraId="53208038" w14:textId="4B5A50FF" w:rsidR="00994A45" w:rsidRDefault="00994A45" w:rsidP="00994A45">
      <w:pPr>
        <w:pStyle w:val="Liststycke"/>
        <w:numPr>
          <w:ilvl w:val="0"/>
          <w:numId w:val="24"/>
        </w:numPr>
        <w:outlineLvl w:val="0"/>
        <w:rPr>
          <w:rFonts w:ascii="Times New Roman" w:hAnsi="Times New Roman" w:cs="Times New Roman"/>
          <w:iCs/>
        </w:rPr>
      </w:pPr>
      <w:r w:rsidRPr="00FD6CEA">
        <w:rPr>
          <w:rFonts w:ascii="Times New Roman" w:hAnsi="Times New Roman" w:cs="Times New Roman"/>
          <w:iCs/>
        </w:rPr>
        <w:t>Mobility</w:t>
      </w:r>
    </w:p>
    <w:p w14:paraId="10B0042D" w14:textId="3030730B" w:rsidR="00CC2525" w:rsidRPr="00FD6CEA" w:rsidRDefault="00CC2525" w:rsidP="003153EA">
      <w:pPr>
        <w:jc w:val="both"/>
        <w:outlineLvl w:val="0"/>
        <w:rPr>
          <w:rFonts w:ascii="Times New Roman" w:hAnsi="Times New Roman" w:cs="Times New Roman"/>
          <w:iCs/>
        </w:rPr>
      </w:pPr>
      <w:r>
        <w:rPr>
          <w:rFonts w:ascii="Times New Roman" w:hAnsi="Times New Roman" w:cs="Times New Roman"/>
          <w:iCs/>
        </w:rPr>
        <w:t xml:space="preserve">Salary costs (including overhead) can only be covered for </w:t>
      </w:r>
      <w:r w:rsidR="00EB5951" w:rsidRPr="00853092">
        <w:rPr>
          <w:rFonts w:ascii="Times New Roman" w:hAnsi="Times New Roman" w:cs="Times New Roman"/>
        </w:rPr>
        <w:t xml:space="preserve">personnel </w:t>
      </w:r>
      <w:r w:rsidR="0000700C" w:rsidRPr="00853092">
        <w:rPr>
          <w:rFonts w:ascii="Times New Roman" w:hAnsi="Times New Roman" w:cs="Times New Roman"/>
        </w:rPr>
        <w:t xml:space="preserve">employed </w:t>
      </w:r>
      <w:r>
        <w:rPr>
          <w:rFonts w:ascii="Times New Roman" w:hAnsi="Times New Roman" w:cs="Times New Roman"/>
          <w:iCs/>
        </w:rPr>
        <w:t xml:space="preserve">at Lund University or </w:t>
      </w:r>
      <w:r w:rsidR="00910E10">
        <w:rPr>
          <w:rFonts w:ascii="Times New Roman" w:hAnsi="Times New Roman" w:cs="Times New Roman"/>
          <w:iCs/>
        </w:rPr>
        <w:t xml:space="preserve">the </w:t>
      </w:r>
      <w:r>
        <w:rPr>
          <w:rFonts w:ascii="Times New Roman" w:hAnsi="Times New Roman" w:cs="Times New Roman"/>
          <w:iCs/>
        </w:rPr>
        <w:t>University of Gothenburg.</w:t>
      </w:r>
      <w:r w:rsidR="00FD6CEA">
        <w:rPr>
          <w:rFonts w:ascii="Times New Roman" w:hAnsi="Times New Roman" w:cs="Times New Roman"/>
          <w:iCs/>
        </w:rPr>
        <w:t xml:space="preserve"> </w:t>
      </w:r>
      <w:r w:rsidR="00FD6CEA" w:rsidRPr="00FD6CEA">
        <w:rPr>
          <w:rFonts w:ascii="Times New Roman" w:hAnsi="Times New Roman" w:cs="Times New Roman"/>
          <w:iCs/>
        </w:rPr>
        <w:t>Travel, hotel stays etc. can be covered for all MERGE members.</w:t>
      </w:r>
    </w:p>
    <w:p w14:paraId="6C75C6BB" w14:textId="77777777" w:rsidR="00994A45" w:rsidRPr="00FD6CEA" w:rsidRDefault="00994A45" w:rsidP="002B7774">
      <w:pPr>
        <w:spacing w:before="240" w:after="120"/>
        <w:outlineLvl w:val="0"/>
        <w:rPr>
          <w:rFonts w:ascii="Times New Roman" w:hAnsi="Times New Roman" w:cs="Times New Roman"/>
          <w:b/>
          <w:bCs/>
          <w:iCs/>
        </w:rPr>
      </w:pPr>
      <w:r w:rsidRPr="00FD6CEA">
        <w:rPr>
          <w:rFonts w:ascii="Times New Roman" w:hAnsi="Times New Roman" w:cs="Times New Roman"/>
          <w:b/>
          <w:bCs/>
          <w:iCs/>
        </w:rPr>
        <w:t>Examples of expected outcomes</w:t>
      </w:r>
    </w:p>
    <w:p w14:paraId="7D55D543" w14:textId="5F6667B7" w:rsidR="00994A45" w:rsidRPr="00FD6CEA" w:rsidRDefault="00994A45" w:rsidP="00FD6CEA">
      <w:pPr>
        <w:pStyle w:val="Liststycke"/>
        <w:numPr>
          <w:ilvl w:val="0"/>
          <w:numId w:val="26"/>
        </w:numPr>
        <w:outlineLvl w:val="0"/>
        <w:rPr>
          <w:rFonts w:ascii="Times New Roman" w:hAnsi="Times New Roman" w:cs="Times New Roman"/>
          <w:iCs/>
        </w:rPr>
      </w:pPr>
      <w:r w:rsidRPr="00FD6CEA">
        <w:rPr>
          <w:rFonts w:ascii="Times New Roman" w:hAnsi="Times New Roman" w:cs="Times New Roman"/>
          <w:iCs/>
        </w:rPr>
        <w:t xml:space="preserve">Review paper  </w:t>
      </w:r>
    </w:p>
    <w:p w14:paraId="60E369BE" w14:textId="3A3B48C3" w:rsidR="00994A45" w:rsidRPr="00FD6CEA" w:rsidRDefault="00994A45" w:rsidP="00FD6CEA">
      <w:pPr>
        <w:pStyle w:val="Liststycke"/>
        <w:numPr>
          <w:ilvl w:val="0"/>
          <w:numId w:val="26"/>
        </w:numPr>
        <w:outlineLvl w:val="0"/>
        <w:rPr>
          <w:rFonts w:ascii="Times New Roman" w:hAnsi="Times New Roman" w:cs="Times New Roman"/>
          <w:iCs/>
        </w:rPr>
      </w:pPr>
      <w:r w:rsidRPr="00FD6CEA">
        <w:rPr>
          <w:rFonts w:ascii="Times New Roman" w:hAnsi="Times New Roman" w:cs="Times New Roman"/>
          <w:iCs/>
        </w:rPr>
        <w:t xml:space="preserve">Research paper  </w:t>
      </w:r>
    </w:p>
    <w:p w14:paraId="3642E6BB" w14:textId="63A94EE5" w:rsidR="00674351" w:rsidRPr="00FD6CEA" w:rsidRDefault="00994A45" w:rsidP="00FD6CEA">
      <w:pPr>
        <w:pStyle w:val="Liststycke"/>
        <w:numPr>
          <w:ilvl w:val="0"/>
          <w:numId w:val="26"/>
        </w:numPr>
        <w:outlineLvl w:val="0"/>
        <w:rPr>
          <w:rFonts w:ascii="Times New Roman" w:hAnsi="Times New Roman" w:cs="Times New Roman"/>
          <w:iCs/>
        </w:rPr>
      </w:pPr>
      <w:r w:rsidRPr="00FD6CEA">
        <w:rPr>
          <w:rFonts w:ascii="Times New Roman" w:hAnsi="Times New Roman" w:cs="Times New Roman"/>
          <w:iCs/>
        </w:rPr>
        <w:t>Scientific report from a pilot project that can lead to a larger grant application</w:t>
      </w:r>
    </w:p>
    <w:p w14:paraId="69D89250" w14:textId="1376B7DD" w:rsidR="00674351" w:rsidRDefault="00674351" w:rsidP="002B7774">
      <w:pPr>
        <w:spacing w:before="240" w:after="120"/>
        <w:outlineLvl w:val="0"/>
        <w:rPr>
          <w:rFonts w:ascii="Times New Roman" w:hAnsi="Times New Roman" w:cs="Times New Roman"/>
          <w:b/>
          <w:bCs/>
          <w:iCs/>
        </w:rPr>
      </w:pPr>
      <w:r>
        <w:rPr>
          <w:rFonts w:ascii="Times New Roman" w:hAnsi="Times New Roman" w:cs="Times New Roman"/>
          <w:b/>
          <w:bCs/>
          <w:iCs/>
        </w:rPr>
        <w:t>Evaluation criteria</w:t>
      </w:r>
    </w:p>
    <w:p w14:paraId="3D0C0800" w14:textId="49078A56" w:rsidR="00863E5F" w:rsidRDefault="00041CF8" w:rsidP="00674351">
      <w:pPr>
        <w:outlineLvl w:val="0"/>
        <w:rPr>
          <w:rFonts w:ascii="Times New Roman" w:hAnsi="Times New Roman" w:cs="Times New Roman"/>
          <w:iCs/>
        </w:rPr>
      </w:pPr>
      <w:r>
        <w:rPr>
          <w:rFonts w:ascii="Times New Roman" w:hAnsi="Times New Roman" w:cs="Times New Roman"/>
          <w:iCs/>
        </w:rPr>
        <w:t xml:space="preserve">The applications will be evaluated based on </w:t>
      </w:r>
      <w:r w:rsidR="0006470E">
        <w:rPr>
          <w:rFonts w:ascii="Times New Roman" w:hAnsi="Times New Roman" w:cs="Times New Roman"/>
          <w:iCs/>
        </w:rPr>
        <w:t>four</w:t>
      </w:r>
      <w:r>
        <w:rPr>
          <w:rFonts w:ascii="Times New Roman" w:hAnsi="Times New Roman" w:cs="Times New Roman"/>
          <w:iCs/>
        </w:rPr>
        <w:t xml:space="preserve"> criteria: </w:t>
      </w:r>
    </w:p>
    <w:p w14:paraId="579C08C7" w14:textId="6D2D8625" w:rsidR="00863E5F" w:rsidRDefault="00863E5F" w:rsidP="00863E5F">
      <w:pPr>
        <w:pStyle w:val="Liststycke"/>
        <w:numPr>
          <w:ilvl w:val="0"/>
          <w:numId w:val="31"/>
        </w:numPr>
        <w:outlineLvl w:val="0"/>
        <w:rPr>
          <w:rFonts w:ascii="Times New Roman" w:hAnsi="Times New Roman" w:cs="Times New Roman"/>
          <w:iCs/>
        </w:rPr>
      </w:pPr>
      <w:r>
        <w:rPr>
          <w:rFonts w:ascii="Times New Roman" w:hAnsi="Times New Roman" w:cs="Times New Roman"/>
          <w:iCs/>
        </w:rPr>
        <w:t>Relevance to MERGE’s priorities and identified knowledge gaps, as outline in Appendix 1</w:t>
      </w:r>
    </w:p>
    <w:p w14:paraId="2CBDE346" w14:textId="0DC96D0E" w:rsidR="002F3927" w:rsidRDefault="002F3927" w:rsidP="00863E5F">
      <w:pPr>
        <w:pStyle w:val="Liststycke"/>
        <w:numPr>
          <w:ilvl w:val="0"/>
          <w:numId w:val="31"/>
        </w:numPr>
        <w:outlineLvl w:val="0"/>
        <w:rPr>
          <w:rFonts w:ascii="Times New Roman" w:hAnsi="Times New Roman" w:cs="Times New Roman"/>
          <w:iCs/>
        </w:rPr>
      </w:pPr>
      <w:r>
        <w:rPr>
          <w:rFonts w:ascii="Times New Roman" w:hAnsi="Times New Roman" w:cs="Times New Roman"/>
          <w:iCs/>
        </w:rPr>
        <w:t>C</w:t>
      </w:r>
      <w:r w:rsidRPr="002F3927">
        <w:rPr>
          <w:rFonts w:ascii="Times New Roman" w:hAnsi="Times New Roman" w:cs="Times New Roman"/>
          <w:iCs/>
        </w:rPr>
        <w:t xml:space="preserve">ross-research </w:t>
      </w:r>
      <w:r>
        <w:rPr>
          <w:rFonts w:ascii="Times New Roman" w:hAnsi="Times New Roman" w:cs="Times New Roman"/>
          <w:iCs/>
        </w:rPr>
        <w:t>linking at least two</w:t>
      </w:r>
      <w:r w:rsidRPr="002F3927">
        <w:rPr>
          <w:rFonts w:ascii="Times New Roman" w:hAnsi="Times New Roman" w:cs="Times New Roman"/>
          <w:iCs/>
        </w:rPr>
        <w:t xml:space="preserve"> research areas (RA)</w:t>
      </w:r>
    </w:p>
    <w:p w14:paraId="65D0C68C" w14:textId="3AD3F19E" w:rsidR="00863E5F" w:rsidRDefault="00863E5F" w:rsidP="00863E5F">
      <w:pPr>
        <w:pStyle w:val="Liststycke"/>
        <w:numPr>
          <w:ilvl w:val="0"/>
          <w:numId w:val="31"/>
        </w:numPr>
        <w:outlineLvl w:val="0"/>
        <w:rPr>
          <w:rFonts w:ascii="Times New Roman" w:hAnsi="Times New Roman" w:cs="Times New Roman"/>
          <w:iCs/>
        </w:rPr>
      </w:pPr>
      <w:r>
        <w:rPr>
          <w:rFonts w:ascii="Times New Roman" w:hAnsi="Times New Roman" w:cs="Times New Roman"/>
          <w:iCs/>
        </w:rPr>
        <w:t xml:space="preserve">Scientific </w:t>
      </w:r>
      <w:r w:rsidR="002B7774">
        <w:rPr>
          <w:rFonts w:ascii="Times New Roman" w:hAnsi="Times New Roman" w:cs="Times New Roman"/>
          <w:iCs/>
        </w:rPr>
        <w:t>excellence</w:t>
      </w:r>
      <w:r>
        <w:rPr>
          <w:rFonts w:ascii="Times New Roman" w:hAnsi="Times New Roman" w:cs="Times New Roman"/>
          <w:iCs/>
        </w:rPr>
        <w:t xml:space="preserve"> and feasibility</w:t>
      </w:r>
    </w:p>
    <w:p w14:paraId="29E72162" w14:textId="4631A934" w:rsidR="00674351" w:rsidRPr="00FD6CEA" w:rsidRDefault="00863E5F" w:rsidP="00FD6CEA">
      <w:pPr>
        <w:pStyle w:val="Liststycke"/>
        <w:numPr>
          <w:ilvl w:val="0"/>
          <w:numId w:val="31"/>
        </w:numPr>
        <w:outlineLvl w:val="0"/>
        <w:rPr>
          <w:rFonts w:ascii="Times New Roman" w:hAnsi="Times New Roman" w:cs="Times New Roman"/>
          <w:iCs/>
        </w:rPr>
      </w:pPr>
      <w:r>
        <w:rPr>
          <w:rFonts w:ascii="Times New Roman" w:hAnsi="Times New Roman" w:cs="Times New Roman"/>
          <w:iCs/>
        </w:rPr>
        <w:t xml:space="preserve">Potential for broader outcomes, including </w:t>
      </w:r>
      <w:r w:rsidR="0035441F">
        <w:rPr>
          <w:rFonts w:ascii="Times New Roman" w:hAnsi="Times New Roman" w:cs="Times New Roman"/>
          <w:iCs/>
        </w:rPr>
        <w:t xml:space="preserve">fostering </w:t>
      </w:r>
      <w:r>
        <w:rPr>
          <w:rFonts w:ascii="Times New Roman" w:hAnsi="Times New Roman" w:cs="Times New Roman"/>
          <w:iCs/>
        </w:rPr>
        <w:t xml:space="preserve">new collaborations, </w:t>
      </w:r>
      <w:r w:rsidR="0035441F">
        <w:rPr>
          <w:rFonts w:ascii="Times New Roman" w:hAnsi="Times New Roman" w:cs="Times New Roman"/>
          <w:iCs/>
        </w:rPr>
        <w:t xml:space="preserve">engaging stakeholders, supporting </w:t>
      </w:r>
      <w:r w:rsidR="0096043F">
        <w:rPr>
          <w:rFonts w:ascii="Times New Roman" w:hAnsi="Times New Roman" w:cs="Times New Roman"/>
          <w:iCs/>
        </w:rPr>
        <w:t xml:space="preserve">career development, </w:t>
      </w:r>
      <w:r w:rsidR="0035441F">
        <w:rPr>
          <w:rFonts w:ascii="Times New Roman" w:hAnsi="Times New Roman" w:cs="Times New Roman"/>
          <w:iCs/>
        </w:rPr>
        <w:t xml:space="preserve">and enabling </w:t>
      </w:r>
      <w:r w:rsidR="008C3C33">
        <w:rPr>
          <w:rFonts w:ascii="Times New Roman" w:hAnsi="Times New Roman" w:cs="Times New Roman"/>
          <w:iCs/>
        </w:rPr>
        <w:t xml:space="preserve">future </w:t>
      </w:r>
      <w:r w:rsidR="001900DD">
        <w:rPr>
          <w:rFonts w:ascii="Times New Roman" w:hAnsi="Times New Roman" w:cs="Times New Roman"/>
          <w:iCs/>
        </w:rPr>
        <w:t>initiatives</w:t>
      </w:r>
      <w:r w:rsidR="009575D0">
        <w:rPr>
          <w:rFonts w:ascii="Times New Roman" w:hAnsi="Times New Roman" w:cs="Times New Roman"/>
          <w:iCs/>
        </w:rPr>
        <w:t>, e.g. EU Horizon proposals</w:t>
      </w:r>
      <w:r w:rsidR="008C3C33">
        <w:rPr>
          <w:rFonts w:ascii="Times New Roman" w:hAnsi="Times New Roman" w:cs="Times New Roman"/>
          <w:iCs/>
        </w:rPr>
        <w:t>.</w:t>
      </w:r>
    </w:p>
    <w:p w14:paraId="1233703E" w14:textId="77777777" w:rsidR="00564F74" w:rsidRDefault="00564F74" w:rsidP="005A43D1">
      <w:pPr>
        <w:contextualSpacing/>
        <w:outlineLvl w:val="0"/>
        <w:rPr>
          <w:rFonts w:ascii="Arial" w:hAnsi="Arial" w:cs="Arial"/>
          <w:b/>
          <w:bCs/>
          <w:caps/>
          <w:sz w:val="24"/>
          <w:szCs w:val="24"/>
        </w:rPr>
      </w:pPr>
    </w:p>
    <w:p w14:paraId="232101D5" w14:textId="77777777" w:rsidR="002B7774" w:rsidRDefault="002B7774" w:rsidP="005A43D1">
      <w:pPr>
        <w:contextualSpacing/>
        <w:outlineLvl w:val="0"/>
        <w:rPr>
          <w:rFonts w:ascii="Arial" w:hAnsi="Arial" w:cs="Arial"/>
          <w:b/>
          <w:bCs/>
          <w:caps/>
          <w:sz w:val="24"/>
          <w:szCs w:val="24"/>
          <w:u w:val="single"/>
        </w:rPr>
      </w:pPr>
      <w:r>
        <w:rPr>
          <w:rFonts w:ascii="Arial" w:hAnsi="Arial" w:cs="Arial"/>
          <w:b/>
          <w:bCs/>
          <w:caps/>
          <w:sz w:val="24"/>
          <w:szCs w:val="24"/>
          <w:u w:val="single"/>
        </w:rPr>
        <w:br w:type="page"/>
      </w:r>
    </w:p>
    <w:p w14:paraId="16075053" w14:textId="671EC964" w:rsidR="00D55816" w:rsidRPr="008067D0" w:rsidRDefault="00D55816" w:rsidP="005A43D1">
      <w:pPr>
        <w:contextualSpacing/>
        <w:outlineLvl w:val="0"/>
        <w:rPr>
          <w:rFonts w:ascii="Arial" w:hAnsi="Arial" w:cs="Arial"/>
          <w:b/>
          <w:bCs/>
          <w:caps/>
          <w:sz w:val="24"/>
          <w:szCs w:val="24"/>
          <w:u w:val="single"/>
        </w:rPr>
      </w:pPr>
      <w:r w:rsidRPr="008067D0">
        <w:rPr>
          <w:rFonts w:ascii="Arial" w:hAnsi="Arial" w:cs="Arial"/>
          <w:b/>
          <w:bCs/>
          <w:caps/>
          <w:sz w:val="24"/>
          <w:szCs w:val="24"/>
          <w:u w:val="single"/>
        </w:rPr>
        <w:lastRenderedPageBreak/>
        <w:t>application instructions</w:t>
      </w:r>
    </w:p>
    <w:p w14:paraId="203B3DC8" w14:textId="77777777" w:rsidR="00D55816" w:rsidRDefault="00D55816" w:rsidP="005A43D1">
      <w:pPr>
        <w:contextualSpacing/>
        <w:outlineLvl w:val="0"/>
        <w:rPr>
          <w:rFonts w:ascii="Arial" w:hAnsi="Arial" w:cs="Arial"/>
          <w:b/>
          <w:bCs/>
          <w:caps/>
          <w:sz w:val="24"/>
          <w:szCs w:val="24"/>
        </w:rPr>
      </w:pPr>
    </w:p>
    <w:p w14:paraId="030CF45C" w14:textId="754EB4B2" w:rsidR="002B7774" w:rsidRDefault="002B7774" w:rsidP="002B7774">
      <w:pPr>
        <w:spacing w:before="240" w:after="120"/>
        <w:outlineLvl w:val="0"/>
        <w:rPr>
          <w:rFonts w:ascii="Times New Roman" w:hAnsi="Times New Roman" w:cs="Times New Roman"/>
          <w:b/>
          <w:bCs/>
          <w:iCs/>
        </w:rPr>
      </w:pPr>
      <w:r>
        <w:rPr>
          <w:rFonts w:ascii="Times New Roman" w:hAnsi="Times New Roman" w:cs="Times New Roman"/>
          <w:b/>
          <w:bCs/>
          <w:iCs/>
        </w:rPr>
        <w:t>Material to be handed in</w:t>
      </w:r>
      <w:r w:rsidR="003504F7">
        <w:rPr>
          <w:rFonts w:ascii="Times New Roman" w:hAnsi="Times New Roman" w:cs="Times New Roman"/>
          <w:b/>
          <w:bCs/>
          <w:iCs/>
        </w:rPr>
        <w:t xml:space="preserve"> - for more details see below</w:t>
      </w:r>
    </w:p>
    <w:p w14:paraId="4016F2A2" w14:textId="09297C5D" w:rsidR="00D51347" w:rsidRDefault="00D51347" w:rsidP="003504F7">
      <w:pPr>
        <w:pStyle w:val="Liststycke"/>
        <w:numPr>
          <w:ilvl w:val="0"/>
          <w:numId w:val="32"/>
        </w:numPr>
        <w:ind w:left="714" w:hanging="357"/>
        <w:contextualSpacing w:val="0"/>
        <w:outlineLvl w:val="0"/>
        <w:rPr>
          <w:rFonts w:ascii="Times New Roman" w:hAnsi="Times New Roman" w:cs="Times New Roman"/>
        </w:rPr>
      </w:pPr>
      <w:r>
        <w:rPr>
          <w:rFonts w:ascii="Times New Roman" w:hAnsi="Times New Roman" w:cs="Times New Roman"/>
        </w:rPr>
        <w:t xml:space="preserve">Combine the </w:t>
      </w:r>
      <w:proofErr w:type="gramStart"/>
      <w:r>
        <w:rPr>
          <w:rFonts w:ascii="Times New Roman" w:hAnsi="Times New Roman" w:cs="Times New Roman"/>
        </w:rPr>
        <w:t>below documents</w:t>
      </w:r>
      <w:proofErr w:type="gramEnd"/>
      <w:r>
        <w:rPr>
          <w:rFonts w:ascii="Times New Roman" w:hAnsi="Times New Roman" w:cs="Times New Roman"/>
        </w:rPr>
        <w:t xml:space="preserve"> into one single PDF file</w:t>
      </w:r>
    </w:p>
    <w:p w14:paraId="3B0A4A92" w14:textId="77777777" w:rsidR="00D51347" w:rsidRDefault="004457DA" w:rsidP="003504F7">
      <w:pPr>
        <w:pStyle w:val="Liststycke"/>
        <w:numPr>
          <w:ilvl w:val="1"/>
          <w:numId w:val="32"/>
        </w:numPr>
        <w:spacing w:before="120"/>
        <w:ind w:left="1134" w:hanging="283"/>
        <w:outlineLvl w:val="0"/>
        <w:rPr>
          <w:rFonts w:ascii="Times New Roman" w:hAnsi="Times New Roman" w:cs="Times New Roman"/>
        </w:rPr>
      </w:pPr>
      <w:r>
        <w:rPr>
          <w:rFonts w:ascii="Times New Roman" w:hAnsi="Times New Roman" w:cs="Times New Roman"/>
        </w:rPr>
        <w:t>The main application</w:t>
      </w:r>
      <w:r w:rsidR="00D51347">
        <w:rPr>
          <w:rFonts w:ascii="Times New Roman" w:hAnsi="Times New Roman" w:cs="Times New Roman"/>
        </w:rPr>
        <w:t>. This document</w:t>
      </w:r>
      <w:r>
        <w:rPr>
          <w:rFonts w:ascii="Times New Roman" w:hAnsi="Times New Roman" w:cs="Times New Roman"/>
        </w:rPr>
        <w:t xml:space="preserve"> </w:t>
      </w:r>
      <w:r w:rsidR="00677840">
        <w:rPr>
          <w:rFonts w:ascii="Times New Roman" w:hAnsi="Times New Roman" w:cs="Times New Roman"/>
        </w:rPr>
        <w:t xml:space="preserve">must not exceed </w:t>
      </w:r>
      <w:r w:rsidR="00677840" w:rsidRPr="00FD6CEA">
        <w:rPr>
          <w:rFonts w:ascii="Times New Roman" w:hAnsi="Times New Roman" w:cs="Times New Roman"/>
          <w:b/>
          <w:bCs/>
        </w:rPr>
        <w:t>three A4 pages</w:t>
      </w:r>
      <w:r w:rsidR="00677840">
        <w:rPr>
          <w:rFonts w:ascii="Times New Roman" w:hAnsi="Times New Roman" w:cs="Times New Roman"/>
        </w:rPr>
        <w:t xml:space="preserve"> (excluding references)</w:t>
      </w:r>
      <w:r w:rsidR="006C7384">
        <w:rPr>
          <w:rFonts w:ascii="Times New Roman" w:hAnsi="Times New Roman" w:cs="Times New Roman"/>
        </w:rPr>
        <w:t>, Font: Times New roman or similar, 11 pt</w:t>
      </w:r>
      <w:r w:rsidR="00D51347">
        <w:rPr>
          <w:rFonts w:ascii="Times New Roman" w:hAnsi="Times New Roman" w:cs="Times New Roman"/>
        </w:rPr>
        <w:t>, 2 cm margins</w:t>
      </w:r>
    </w:p>
    <w:p w14:paraId="1DC6AC44" w14:textId="42D024DC" w:rsidR="00D51347" w:rsidRDefault="003504F7" w:rsidP="00D51347">
      <w:pPr>
        <w:pStyle w:val="Liststycke"/>
        <w:numPr>
          <w:ilvl w:val="1"/>
          <w:numId w:val="32"/>
        </w:numPr>
        <w:ind w:left="1134" w:hanging="283"/>
        <w:outlineLvl w:val="0"/>
        <w:rPr>
          <w:rFonts w:ascii="Times New Roman" w:hAnsi="Times New Roman" w:cs="Times New Roman"/>
        </w:rPr>
      </w:pPr>
      <w:r>
        <w:rPr>
          <w:rFonts w:ascii="Times New Roman" w:hAnsi="Times New Roman" w:cs="Times New Roman"/>
        </w:rPr>
        <w:t>List of r</w:t>
      </w:r>
      <w:r w:rsidR="00D51347">
        <w:rPr>
          <w:rFonts w:ascii="Times New Roman" w:hAnsi="Times New Roman" w:cs="Times New Roman"/>
        </w:rPr>
        <w:t>eferences</w:t>
      </w:r>
      <w:r>
        <w:rPr>
          <w:rFonts w:ascii="Times New Roman" w:hAnsi="Times New Roman" w:cs="Times New Roman"/>
        </w:rPr>
        <w:t xml:space="preserve"> / bibliography</w:t>
      </w:r>
    </w:p>
    <w:p w14:paraId="6027FB72" w14:textId="77777777" w:rsidR="00D51347" w:rsidRDefault="00D51347" w:rsidP="00D51347">
      <w:pPr>
        <w:pStyle w:val="Liststycke"/>
        <w:numPr>
          <w:ilvl w:val="1"/>
          <w:numId w:val="32"/>
        </w:numPr>
        <w:ind w:left="1134" w:hanging="283"/>
        <w:outlineLvl w:val="0"/>
        <w:rPr>
          <w:rFonts w:ascii="Times New Roman" w:hAnsi="Times New Roman" w:cs="Times New Roman"/>
        </w:rPr>
      </w:pPr>
      <w:r>
        <w:rPr>
          <w:rFonts w:ascii="Times New Roman" w:hAnsi="Times New Roman" w:cs="Times New Roman"/>
        </w:rPr>
        <w:t>Signed b</w:t>
      </w:r>
      <w:r w:rsidR="007D681A" w:rsidRPr="00D51347">
        <w:rPr>
          <w:rFonts w:ascii="Times New Roman" w:hAnsi="Times New Roman" w:cs="Times New Roman"/>
        </w:rPr>
        <w:t>udget (</w:t>
      </w:r>
      <w:proofErr w:type="spellStart"/>
      <w:r w:rsidR="007D681A" w:rsidRPr="00D51347">
        <w:rPr>
          <w:rFonts w:ascii="Times New Roman" w:hAnsi="Times New Roman" w:cs="Times New Roman"/>
        </w:rPr>
        <w:t>fullkostnadskalkyl</w:t>
      </w:r>
      <w:proofErr w:type="spellEnd"/>
      <w:r w:rsidR="007D681A" w:rsidRPr="00D51347">
        <w:rPr>
          <w:rFonts w:ascii="Times New Roman" w:hAnsi="Times New Roman" w:cs="Times New Roman"/>
        </w:rPr>
        <w:t>)</w:t>
      </w:r>
      <w:r>
        <w:rPr>
          <w:rFonts w:ascii="Times New Roman" w:hAnsi="Times New Roman" w:cs="Times New Roman"/>
        </w:rPr>
        <w:t>, summary page</w:t>
      </w:r>
    </w:p>
    <w:p w14:paraId="6F525392" w14:textId="30ED0512" w:rsidR="00D51347" w:rsidRDefault="00D51347" w:rsidP="00D51347">
      <w:pPr>
        <w:pStyle w:val="Liststycke"/>
        <w:numPr>
          <w:ilvl w:val="1"/>
          <w:numId w:val="32"/>
        </w:numPr>
        <w:ind w:left="1134" w:hanging="283"/>
        <w:outlineLvl w:val="0"/>
        <w:rPr>
          <w:rFonts w:ascii="Times New Roman" w:hAnsi="Times New Roman" w:cs="Times New Roman"/>
        </w:rPr>
      </w:pPr>
      <w:r>
        <w:rPr>
          <w:rFonts w:ascii="Times New Roman" w:hAnsi="Times New Roman" w:cs="Times New Roman"/>
        </w:rPr>
        <w:t xml:space="preserve">CVs of the main applicant and the co-applicants, </w:t>
      </w:r>
      <w:r w:rsidRPr="00D51347">
        <w:rPr>
          <w:rFonts w:ascii="Times New Roman" w:hAnsi="Times New Roman" w:cs="Times New Roman"/>
          <w:b/>
          <w:bCs/>
        </w:rPr>
        <w:t>max two A4 pages</w:t>
      </w:r>
      <w:r>
        <w:rPr>
          <w:rFonts w:ascii="Times New Roman" w:hAnsi="Times New Roman" w:cs="Times New Roman"/>
        </w:rPr>
        <w:t xml:space="preserve"> per CV</w:t>
      </w:r>
    </w:p>
    <w:p w14:paraId="09D54B57" w14:textId="0D2FA317" w:rsidR="002A19DC" w:rsidRPr="00D51347" w:rsidRDefault="002A19DC" w:rsidP="003504F7">
      <w:pPr>
        <w:pStyle w:val="Liststycke"/>
        <w:numPr>
          <w:ilvl w:val="1"/>
          <w:numId w:val="32"/>
        </w:numPr>
        <w:ind w:left="1135" w:hanging="284"/>
        <w:contextualSpacing w:val="0"/>
        <w:outlineLvl w:val="0"/>
        <w:rPr>
          <w:rFonts w:ascii="Times New Roman" w:hAnsi="Times New Roman" w:cs="Times New Roman"/>
        </w:rPr>
      </w:pPr>
      <w:r w:rsidRPr="00D51347">
        <w:rPr>
          <w:rFonts w:ascii="Times New Roman" w:hAnsi="Times New Roman" w:cs="Times New Roman"/>
        </w:rPr>
        <w:t>Administrative information</w:t>
      </w:r>
      <w:r w:rsidR="003504F7">
        <w:rPr>
          <w:rFonts w:ascii="Times New Roman" w:hAnsi="Times New Roman" w:cs="Times New Roman"/>
        </w:rPr>
        <w:t xml:space="preserve"> and signatures</w:t>
      </w:r>
    </w:p>
    <w:p w14:paraId="40FB66E7" w14:textId="77777777" w:rsidR="00D51347" w:rsidRDefault="00D51347" w:rsidP="00D51347">
      <w:pPr>
        <w:pStyle w:val="Liststycke"/>
        <w:numPr>
          <w:ilvl w:val="0"/>
          <w:numId w:val="32"/>
        </w:numPr>
        <w:outlineLvl w:val="0"/>
        <w:rPr>
          <w:rFonts w:ascii="Times New Roman" w:hAnsi="Times New Roman" w:cs="Times New Roman"/>
        </w:rPr>
      </w:pPr>
      <w:r>
        <w:rPr>
          <w:rFonts w:ascii="Times New Roman" w:hAnsi="Times New Roman" w:cs="Times New Roman"/>
        </w:rPr>
        <w:t>Name your document using the short project title</w:t>
      </w:r>
    </w:p>
    <w:p w14:paraId="18EA53D1" w14:textId="464E8C81" w:rsidR="007D681A" w:rsidRPr="00FD6CEA" w:rsidRDefault="00564655" w:rsidP="00FD6CEA">
      <w:pPr>
        <w:pStyle w:val="Liststycke"/>
        <w:numPr>
          <w:ilvl w:val="0"/>
          <w:numId w:val="32"/>
        </w:numPr>
        <w:outlineLvl w:val="0"/>
        <w:rPr>
          <w:rFonts w:ascii="Times New Roman" w:hAnsi="Times New Roman" w:cs="Times New Roman"/>
        </w:rPr>
      </w:pPr>
      <w:r>
        <w:rPr>
          <w:rFonts w:ascii="Times New Roman" w:hAnsi="Times New Roman" w:cs="Times New Roman"/>
        </w:rPr>
        <w:t xml:space="preserve">Email the application to </w:t>
      </w:r>
      <w:hyperlink r:id="rId8" w:history="1">
        <w:r w:rsidRPr="00E62827">
          <w:rPr>
            <w:rStyle w:val="Hyperlnk"/>
            <w:rFonts w:ascii="Times New Roman" w:hAnsi="Times New Roman" w:cs="Times New Roman"/>
            <w:iCs/>
          </w:rPr>
          <w:t>lina.nikoleris@cec.lu.se</w:t>
        </w:r>
      </w:hyperlink>
    </w:p>
    <w:p w14:paraId="6D6EA6C3" w14:textId="77777777" w:rsidR="00674351" w:rsidRDefault="00674351" w:rsidP="005A43D1">
      <w:pPr>
        <w:contextualSpacing/>
        <w:outlineLvl w:val="0"/>
        <w:rPr>
          <w:rFonts w:ascii="Arial" w:hAnsi="Arial" w:cs="Arial"/>
          <w:b/>
          <w:bCs/>
          <w:caps/>
          <w:sz w:val="24"/>
          <w:szCs w:val="24"/>
        </w:rPr>
      </w:pPr>
    </w:p>
    <w:p w14:paraId="15E72A23" w14:textId="77777777" w:rsidR="002B4E79" w:rsidRDefault="002B4E79" w:rsidP="005A43D1">
      <w:pPr>
        <w:contextualSpacing/>
        <w:outlineLvl w:val="0"/>
        <w:rPr>
          <w:rFonts w:ascii="Arial" w:hAnsi="Arial" w:cs="Arial"/>
          <w:b/>
          <w:bCs/>
          <w:caps/>
          <w:sz w:val="24"/>
          <w:szCs w:val="24"/>
        </w:rPr>
      </w:pPr>
    </w:p>
    <w:p w14:paraId="7A3834C6" w14:textId="4366AB27" w:rsidR="00DF7C90" w:rsidRDefault="00DF7C90" w:rsidP="00DF7C90">
      <w:pPr>
        <w:spacing w:after="120"/>
        <w:outlineLvl w:val="0"/>
        <w:rPr>
          <w:rFonts w:ascii="Arial" w:hAnsi="Arial" w:cs="Arial"/>
          <w:b/>
          <w:bCs/>
          <w:caps/>
          <w:sz w:val="24"/>
          <w:szCs w:val="24"/>
        </w:rPr>
      </w:pPr>
      <w:r>
        <w:rPr>
          <w:rFonts w:ascii="Arial" w:hAnsi="Arial" w:cs="Arial"/>
          <w:b/>
          <w:bCs/>
          <w:caps/>
          <w:sz w:val="24"/>
          <w:szCs w:val="24"/>
        </w:rPr>
        <w:t>Main application</w:t>
      </w:r>
      <w:r w:rsidR="00FE35CB">
        <w:rPr>
          <w:rFonts w:ascii="Arial" w:hAnsi="Arial" w:cs="Arial"/>
          <w:b/>
          <w:bCs/>
          <w:caps/>
          <w:sz w:val="24"/>
          <w:szCs w:val="24"/>
        </w:rPr>
        <w:t xml:space="preserve"> TEMPLATE</w:t>
      </w:r>
    </w:p>
    <w:p w14:paraId="4DCE5487" w14:textId="1A41B6F2" w:rsidR="00B25733" w:rsidRDefault="003C7CEA" w:rsidP="008067D0">
      <w:pPr>
        <w:rPr>
          <w:rFonts w:ascii="Times New Roman" w:hAnsi="Times New Roman" w:cs="Times New Roman"/>
        </w:rPr>
      </w:pPr>
      <w:r>
        <w:rPr>
          <w:rFonts w:ascii="Times New Roman" w:hAnsi="Times New Roman" w:cs="Times New Roman"/>
        </w:rPr>
        <w:t>The main application (three A4 pages)</w:t>
      </w:r>
      <w:r w:rsidR="00D55816" w:rsidRPr="008067D0">
        <w:rPr>
          <w:rFonts w:ascii="Times New Roman" w:hAnsi="Times New Roman" w:cs="Times New Roman"/>
        </w:rPr>
        <w:t xml:space="preserve"> should contain the following sections</w:t>
      </w:r>
      <w:r w:rsidR="00853092">
        <w:rPr>
          <w:rFonts w:ascii="Times New Roman" w:hAnsi="Times New Roman" w:cs="Times New Roman"/>
        </w:rPr>
        <w:t xml:space="preserve"> and </w:t>
      </w:r>
      <w:r w:rsidR="00773335">
        <w:rPr>
          <w:rFonts w:ascii="Times New Roman" w:hAnsi="Times New Roman" w:cs="Times New Roman"/>
        </w:rPr>
        <w:t>information:</w:t>
      </w:r>
    </w:p>
    <w:p w14:paraId="54FC03C6" w14:textId="115E1D2C" w:rsidR="00420D8F" w:rsidRPr="00D51347" w:rsidRDefault="00D51347" w:rsidP="002B4E79">
      <w:pPr>
        <w:pStyle w:val="Liststycke"/>
        <w:numPr>
          <w:ilvl w:val="0"/>
          <w:numId w:val="11"/>
        </w:numPr>
        <w:spacing w:before="240" w:after="80"/>
        <w:ind w:left="284" w:hanging="284"/>
        <w:outlineLvl w:val="0"/>
        <w:rPr>
          <w:rFonts w:ascii="Arial" w:hAnsi="Arial" w:cs="Arial"/>
          <w:b/>
          <w:bCs/>
          <w:sz w:val="24"/>
          <w:szCs w:val="24"/>
        </w:rPr>
      </w:pPr>
      <w:r>
        <w:rPr>
          <w:rFonts w:ascii="Arial" w:hAnsi="Arial" w:cs="Arial"/>
          <w:b/>
          <w:bCs/>
        </w:rPr>
        <w:t>T</w:t>
      </w:r>
      <w:r w:rsidRPr="00D51347">
        <w:rPr>
          <w:rFonts w:ascii="Arial" w:hAnsi="Arial" w:cs="Arial"/>
          <w:b/>
          <w:bCs/>
        </w:rPr>
        <w:t>itle</w:t>
      </w:r>
    </w:p>
    <w:p w14:paraId="6DA84305" w14:textId="08CA6D5D" w:rsidR="003D5D8F" w:rsidRPr="00FD6CEA" w:rsidRDefault="004B4E9B" w:rsidP="00FD6CEA">
      <w:pPr>
        <w:rPr>
          <w:rFonts w:ascii="Times New Roman" w:hAnsi="Times New Roman" w:cs="Times New Roman"/>
        </w:rPr>
      </w:pPr>
      <w:r>
        <w:rPr>
          <w:rFonts w:ascii="Times New Roman" w:hAnsi="Times New Roman" w:cs="Times New Roman"/>
        </w:rPr>
        <w:t xml:space="preserve">Provide the full title of the project. </w:t>
      </w:r>
      <w:r w:rsidR="00E904C2" w:rsidRPr="00FD6CEA">
        <w:rPr>
          <w:rFonts w:ascii="Times New Roman" w:hAnsi="Times New Roman" w:cs="Times New Roman"/>
        </w:rPr>
        <w:t>Also</w:t>
      </w:r>
      <w:r w:rsidR="00E904C2">
        <w:rPr>
          <w:rFonts w:ascii="Times New Roman" w:hAnsi="Times New Roman" w:cs="Times New Roman"/>
        </w:rPr>
        <w:t xml:space="preserve"> include a short project title</w:t>
      </w:r>
      <w:r w:rsidR="00FD6CEA">
        <w:rPr>
          <w:rFonts w:ascii="Times New Roman" w:hAnsi="Times New Roman" w:cs="Times New Roman"/>
        </w:rPr>
        <w:t xml:space="preserve"> while naming this document</w:t>
      </w:r>
      <w:r w:rsidR="00E904C2">
        <w:rPr>
          <w:rFonts w:ascii="Times New Roman" w:hAnsi="Times New Roman" w:cs="Times New Roman"/>
        </w:rPr>
        <w:t>.</w:t>
      </w:r>
    </w:p>
    <w:p w14:paraId="191237CF" w14:textId="626DD6EE" w:rsidR="00420D8F" w:rsidRPr="00D51347" w:rsidRDefault="00D51347" w:rsidP="002B4E79">
      <w:pPr>
        <w:pStyle w:val="Liststycke"/>
        <w:numPr>
          <w:ilvl w:val="0"/>
          <w:numId w:val="11"/>
        </w:numPr>
        <w:spacing w:before="240" w:after="80"/>
        <w:ind w:left="284" w:hanging="284"/>
        <w:outlineLvl w:val="0"/>
        <w:rPr>
          <w:rFonts w:ascii="Arial" w:hAnsi="Arial" w:cs="Arial"/>
          <w:b/>
          <w:bCs/>
        </w:rPr>
      </w:pPr>
      <w:r>
        <w:rPr>
          <w:rFonts w:ascii="Arial" w:hAnsi="Arial" w:cs="Arial"/>
          <w:b/>
          <w:bCs/>
        </w:rPr>
        <w:t>P</w:t>
      </w:r>
      <w:r w:rsidR="00420D8F" w:rsidRPr="00D51347">
        <w:rPr>
          <w:rFonts w:ascii="Arial" w:hAnsi="Arial" w:cs="Arial"/>
          <w:b/>
          <w:bCs/>
        </w:rPr>
        <w:t>roject</w:t>
      </w:r>
      <w:r w:rsidR="00420D8F" w:rsidRPr="00D51347">
        <w:rPr>
          <w:rFonts w:ascii="Arial" w:hAnsi="Arial" w:cs="Arial"/>
          <w:b/>
          <w:bCs/>
          <w:sz w:val="20"/>
          <w:szCs w:val="20"/>
        </w:rPr>
        <w:t xml:space="preserve"> </w:t>
      </w:r>
      <w:r>
        <w:rPr>
          <w:rFonts w:ascii="Arial" w:hAnsi="Arial" w:cs="Arial"/>
          <w:b/>
          <w:bCs/>
        </w:rPr>
        <w:t>m</w:t>
      </w:r>
      <w:r w:rsidR="00420D8F" w:rsidRPr="00D51347">
        <w:rPr>
          <w:rFonts w:ascii="Arial" w:hAnsi="Arial" w:cs="Arial"/>
          <w:b/>
          <w:bCs/>
        </w:rPr>
        <w:t>embers</w:t>
      </w:r>
      <w:r w:rsidR="00420D8F" w:rsidRPr="00D51347">
        <w:rPr>
          <w:bCs/>
          <w:sz w:val="20"/>
          <w:szCs w:val="20"/>
        </w:rPr>
        <w:t xml:space="preserve"> </w:t>
      </w:r>
    </w:p>
    <w:p w14:paraId="6AF3CFEC" w14:textId="67FA4C84" w:rsidR="00420D8F" w:rsidRPr="00FD6CEA" w:rsidRDefault="00F52434" w:rsidP="00420D8F">
      <w:pPr>
        <w:contextualSpacing/>
        <w:jc w:val="both"/>
        <w:outlineLvl w:val="0"/>
        <w:rPr>
          <w:rFonts w:ascii="Times New Roman" w:hAnsi="Times New Roman" w:cs="Times New Roman"/>
        </w:rPr>
      </w:pPr>
      <w:r>
        <w:rPr>
          <w:rFonts w:ascii="Times New Roman" w:hAnsi="Times New Roman" w:cs="Times New Roman"/>
        </w:rPr>
        <w:t xml:space="preserve">List all project members and </w:t>
      </w:r>
      <w:r w:rsidR="00B708F3">
        <w:rPr>
          <w:rFonts w:ascii="Times New Roman" w:hAnsi="Times New Roman" w:cs="Times New Roman"/>
        </w:rPr>
        <w:t>include a brief description</w:t>
      </w:r>
      <w:r>
        <w:rPr>
          <w:rFonts w:ascii="Times New Roman" w:hAnsi="Times New Roman" w:cs="Times New Roman"/>
        </w:rPr>
        <w:t xml:space="preserve"> </w:t>
      </w:r>
      <w:r w:rsidR="00B708F3">
        <w:rPr>
          <w:rFonts w:ascii="Times New Roman" w:hAnsi="Times New Roman" w:cs="Times New Roman"/>
        </w:rPr>
        <w:t>of their roles.</w:t>
      </w:r>
      <w:r>
        <w:rPr>
          <w:rFonts w:ascii="Times New Roman" w:hAnsi="Times New Roman" w:cs="Times New Roman"/>
        </w:rPr>
        <w:t xml:space="preserve"> </w:t>
      </w:r>
      <w:r w:rsidR="00420D8F" w:rsidRPr="00FD6CEA">
        <w:rPr>
          <w:rFonts w:ascii="Times New Roman" w:hAnsi="Times New Roman" w:cs="Times New Roman"/>
        </w:rPr>
        <w:t>Please consider gender aspects</w:t>
      </w:r>
      <w:r>
        <w:rPr>
          <w:rFonts w:ascii="Times New Roman" w:hAnsi="Times New Roman" w:cs="Times New Roman"/>
        </w:rPr>
        <w:t>.</w:t>
      </w:r>
    </w:p>
    <w:p w14:paraId="1D92D7EB" w14:textId="6E5D14C8" w:rsidR="00F92753" w:rsidRPr="00D51347" w:rsidRDefault="00C60C0A" w:rsidP="002B4E79">
      <w:pPr>
        <w:pStyle w:val="Liststycke"/>
        <w:numPr>
          <w:ilvl w:val="0"/>
          <w:numId w:val="11"/>
        </w:numPr>
        <w:spacing w:before="240" w:after="80"/>
        <w:ind w:left="284" w:hanging="284"/>
        <w:outlineLvl w:val="0"/>
        <w:rPr>
          <w:rFonts w:ascii="Times New Roman" w:hAnsi="Times New Roman" w:cs="Times New Roman"/>
        </w:rPr>
      </w:pPr>
      <w:r w:rsidRPr="00D51347">
        <w:rPr>
          <w:rFonts w:ascii="Arial" w:hAnsi="Arial" w:cs="Arial"/>
          <w:b/>
          <w:bCs/>
        </w:rPr>
        <w:t>Pu</w:t>
      </w:r>
      <w:r w:rsidR="00D51347">
        <w:rPr>
          <w:rFonts w:ascii="Arial" w:hAnsi="Arial" w:cs="Arial"/>
          <w:b/>
          <w:bCs/>
        </w:rPr>
        <w:t>rpose and aim</w:t>
      </w:r>
    </w:p>
    <w:p w14:paraId="0AE04DF3" w14:textId="3839837C" w:rsidR="00420D8F" w:rsidRDefault="0018554A" w:rsidP="003153EA">
      <w:pPr>
        <w:jc w:val="both"/>
        <w:rPr>
          <w:rFonts w:ascii="Times New Roman" w:hAnsi="Times New Roman" w:cs="Times New Roman"/>
        </w:rPr>
      </w:pPr>
      <w:r>
        <w:rPr>
          <w:rFonts w:ascii="Times New Roman" w:hAnsi="Times New Roman" w:cs="Times New Roman"/>
        </w:rPr>
        <w:t>Describe the project with its m</w:t>
      </w:r>
      <w:r w:rsidR="00420D8F" w:rsidRPr="00853092">
        <w:rPr>
          <w:rFonts w:ascii="Times New Roman" w:hAnsi="Times New Roman" w:cs="Times New Roman"/>
        </w:rPr>
        <w:t>ain aim</w:t>
      </w:r>
      <w:r w:rsidR="00E925FF">
        <w:rPr>
          <w:rFonts w:ascii="Times New Roman" w:hAnsi="Times New Roman" w:cs="Times New Roman"/>
        </w:rPr>
        <w:t>. List the</w:t>
      </w:r>
      <w:r w:rsidR="00420D8F" w:rsidRPr="00853092">
        <w:rPr>
          <w:rFonts w:ascii="Times New Roman" w:hAnsi="Times New Roman" w:cs="Times New Roman"/>
        </w:rPr>
        <w:t xml:space="preserve"> objectives you expect to achieve</w:t>
      </w:r>
      <w:r w:rsidR="00420D8F">
        <w:rPr>
          <w:rFonts w:ascii="Times New Roman" w:hAnsi="Times New Roman" w:cs="Times New Roman"/>
        </w:rPr>
        <w:t xml:space="preserve"> in </w:t>
      </w:r>
      <w:r>
        <w:rPr>
          <w:rFonts w:ascii="Times New Roman" w:hAnsi="Times New Roman" w:cs="Times New Roman"/>
        </w:rPr>
        <w:t xml:space="preserve">a </w:t>
      </w:r>
      <w:r w:rsidR="00420D8F">
        <w:rPr>
          <w:rFonts w:ascii="Times New Roman" w:hAnsi="Times New Roman" w:cs="Times New Roman"/>
        </w:rPr>
        <w:t xml:space="preserve">bullet point </w:t>
      </w:r>
      <w:r w:rsidR="00E925FF">
        <w:rPr>
          <w:rFonts w:ascii="Times New Roman" w:hAnsi="Times New Roman" w:cs="Times New Roman"/>
        </w:rPr>
        <w:t>format</w:t>
      </w:r>
      <w:r>
        <w:rPr>
          <w:rFonts w:ascii="Times New Roman" w:hAnsi="Times New Roman" w:cs="Times New Roman"/>
        </w:rPr>
        <w:t>.</w:t>
      </w:r>
      <w:r w:rsidR="00463283">
        <w:rPr>
          <w:rFonts w:ascii="Times New Roman" w:hAnsi="Times New Roman" w:cs="Times New Roman"/>
        </w:rPr>
        <w:t xml:space="preserve"> For inspiration, please see Appendix 1 for a list of </w:t>
      </w:r>
      <w:r w:rsidR="00111C7A">
        <w:rPr>
          <w:rFonts w:ascii="Times New Roman" w:hAnsi="Times New Roman" w:cs="Times New Roman"/>
        </w:rPr>
        <w:t>topics of importance to MERGE</w:t>
      </w:r>
      <w:r w:rsidR="00463283">
        <w:rPr>
          <w:rFonts w:ascii="Times New Roman" w:hAnsi="Times New Roman" w:cs="Times New Roman"/>
        </w:rPr>
        <w:t>.</w:t>
      </w:r>
    </w:p>
    <w:p w14:paraId="5DEE4967" w14:textId="6A0E9C51" w:rsidR="0018554A" w:rsidRPr="00D51347" w:rsidRDefault="0018554A" w:rsidP="002B4E79">
      <w:pPr>
        <w:pStyle w:val="Liststycke"/>
        <w:numPr>
          <w:ilvl w:val="0"/>
          <w:numId w:val="11"/>
        </w:numPr>
        <w:spacing w:before="240" w:after="80"/>
        <w:ind w:left="284" w:hanging="284"/>
        <w:outlineLvl w:val="0"/>
        <w:rPr>
          <w:rFonts w:ascii="Times New Roman" w:hAnsi="Times New Roman" w:cs="Times New Roman"/>
        </w:rPr>
      </w:pPr>
      <w:r w:rsidRPr="00D51347">
        <w:rPr>
          <w:rFonts w:ascii="Arial" w:hAnsi="Arial" w:cs="Arial"/>
          <w:b/>
          <w:bCs/>
        </w:rPr>
        <w:t xml:space="preserve">Activities and </w:t>
      </w:r>
      <w:r w:rsidR="00D51347">
        <w:rPr>
          <w:rFonts w:ascii="Arial" w:hAnsi="Arial" w:cs="Arial"/>
          <w:b/>
          <w:bCs/>
        </w:rPr>
        <w:t>s</w:t>
      </w:r>
      <w:r w:rsidR="00420D8F" w:rsidRPr="00D51347">
        <w:rPr>
          <w:rFonts w:ascii="Arial" w:hAnsi="Arial" w:cs="Arial"/>
          <w:b/>
          <w:bCs/>
        </w:rPr>
        <w:t xml:space="preserve">cientific </w:t>
      </w:r>
      <w:r w:rsidR="00D51347">
        <w:rPr>
          <w:rFonts w:ascii="Arial" w:hAnsi="Arial" w:cs="Arial"/>
          <w:b/>
          <w:bCs/>
        </w:rPr>
        <w:t>d</w:t>
      </w:r>
      <w:r w:rsidR="00420D8F" w:rsidRPr="00D51347">
        <w:rPr>
          <w:rFonts w:ascii="Arial" w:hAnsi="Arial" w:cs="Arial"/>
          <w:b/>
          <w:bCs/>
        </w:rPr>
        <w:t>escription</w:t>
      </w:r>
    </w:p>
    <w:p w14:paraId="6732BEE3" w14:textId="4021304E" w:rsidR="00B614B6" w:rsidRDefault="00E52335" w:rsidP="003504F7">
      <w:pPr>
        <w:spacing w:after="60"/>
        <w:jc w:val="both"/>
        <w:outlineLvl w:val="0"/>
        <w:rPr>
          <w:rFonts w:ascii="Times New Roman" w:hAnsi="Times New Roman" w:cs="Times New Roman"/>
        </w:rPr>
      </w:pPr>
      <w:r>
        <w:rPr>
          <w:rFonts w:ascii="Times New Roman" w:hAnsi="Times New Roman" w:cs="Times New Roman"/>
        </w:rPr>
        <w:t>Provide a s</w:t>
      </w:r>
      <w:r w:rsidR="00853092" w:rsidRPr="0018554A">
        <w:rPr>
          <w:rFonts w:ascii="Times New Roman" w:hAnsi="Times New Roman" w:cs="Times New Roman"/>
        </w:rPr>
        <w:t>cientific description of the project</w:t>
      </w:r>
      <w:r w:rsidR="003C7238">
        <w:rPr>
          <w:rFonts w:ascii="Times New Roman" w:hAnsi="Times New Roman" w:cs="Times New Roman"/>
        </w:rPr>
        <w:t>, including a short background, data and method</w:t>
      </w:r>
      <w:r w:rsidR="000C1D68">
        <w:rPr>
          <w:rFonts w:ascii="Times New Roman" w:hAnsi="Times New Roman" w:cs="Times New Roman"/>
        </w:rPr>
        <w:t>s</w:t>
      </w:r>
      <w:r w:rsidR="003C7238">
        <w:rPr>
          <w:rFonts w:ascii="Times New Roman" w:hAnsi="Times New Roman" w:cs="Times New Roman"/>
        </w:rPr>
        <w:t xml:space="preserve">, </w:t>
      </w:r>
      <w:r w:rsidR="001874FD">
        <w:rPr>
          <w:rFonts w:ascii="Times New Roman" w:hAnsi="Times New Roman" w:cs="Times New Roman"/>
        </w:rPr>
        <w:t xml:space="preserve">planned activities, </w:t>
      </w:r>
      <w:r w:rsidR="00373400">
        <w:rPr>
          <w:rFonts w:ascii="Times New Roman" w:hAnsi="Times New Roman" w:cs="Times New Roman"/>
        </w:rPr>
        <w:t>and time frame.</w:t>
      </w:r>
    </w:p>
    <w:p w14:paraId="03A371ED" w14:textId="27DDEBF7" w:rsidR="002D338E" w:rsidRPr="00FD6CEA" w:rsidRDefault="009B1151" w:rsidP="00FD6CEA">
      <w:pPr>
        <w:rPr>
          <w:rFonts w:ascii="Times New Roman" w:hAnsi="Times New Roman" w:cs="Times New Roman"/>
        </w:rPr>
      </w:pPr>
      <w:r>
        <w:rPr>
          <w:rFonts w:ascii="Times New Roman" w:hAnsi="Times New Roman" w:cs="Times New Roman"/>
        </w:rPr>
        <w:t>Specify the</w:t>
      </w:r>
      <w:r w:rsidR="00AA710E">
        <w:rPr>
          <w:rFonts w:ascii="Times New Roman" w:hAnsi="Times New Roman" w:cs="Times New Roman"/>
        </w:rPr>
        <w:t xml:space="preserve"> </w:t>
      </w:r>
      <w:r>
        <w:rPr>
          <w:rFonts w:ascii="Times New Roman" w:hAnsi="Times New Roman" w:cs="Times New Roman"/>
        </w:rPr>
        <w:t>p</w:t>
      </w:r>
      <w:r w:rsidR="00AA710E" w:rsidRPr="00477EB4">
        <w:rPr>
          <w:rFonts w:ascii="Times New Roman" w:hAnsi="Times New Roman" w:cs="Times New Roman"/>
        </w:rPr>
        <w:t>roposed period of funding (maximum 12 months)</w:t>
      </w:r>
      <w:r w:rsidR="00327416">
        <w:rPr>
          <w:rFonts w:ascii="Times New Roman" w:hAnsi="Times New Roman" w:cs="Times New Roman"/>
        </w:rPr>
        <w:t xml:space="preserve"> using the format</w:t>
      </w:r>
      <w:r w:rsidR="00AA710E" w:rsidRPr="00477EB4">
        <w:rPr>
          <w:rFonts w:ascii="Times New Roman" w:hAnsi="Times New Roman" w:cs="Times New Roman"/>
        </w:rPr>
        <w:t>: mm/</w:t>
      </w:r>
      <w:proofErr w:type="spellStart"/>
      <w:r w:rsidR="00AA710E" w:rsidRPr="00477EB4">
        <w:rPr>
          <w:rFonts w:ascii="Times New Roman" w:hAnsi="Times New Roman" w:cs="Times New Roman"/>
        </w:rPr>
        <w:t>yy</w:t>
      </w:r>
      <w:proofErr w:type="spellEnd"/>
      <w:r w:rsidR="00AA710E" w:rsidRPr="00477EB4">
        <w:rPr>
          <w:rFonts w:ascii="Times New Roman" w:hAnsi="Times New Roman" w:cs="Times New Roman"/>
        </w:rPr>
        <w:t xml:space="preserve"> – mm/</w:t>
      </w:r>
      <w:proofErr w:type="spellStart"/>
      <w:r w:rsidR="00AA710E" w:rsidRPr="00477EB4">
        <w:rPr>
          <w:rFonts w:ascii="Times New Roman" w:hAnsi="Times New Roman" w:cs="Times New Roman"/>
        </w:rPr>
        <w:t>yy</w:t>
      </w:r>
      <w:proofErr w:type="spellEnd"/>
      <w:r w:rsidR="00AA710E">
        <w:rPr>
          <w:rFonts w:ascii="Times New Roman" w:hAnsi="Times New Roman" w:cs="Times New Roman"/>
        </w:rPr>
        <w:t>.</w:t>
      </w:r>
    </w:p>
    <w:p w14:paraId="5F5ED5B3" w14:textId="52F70AE3" w:rsidR="008524C8" w:rsidRPr="00D51347" w:rsidRDefault="00D51347" w:rsidP="002B4E79">
      <w:pPr>
        <w:pStyle w:val="Liststycke"/>
        <w:numPr>
          <w:ilvl w:val="0"/>
          <w:numId w:val="11"/>
        </w:numPr>
        <w:spacing w:before="240" w:after="80"/>
        <w:ind w:left="284" w:hanging="284"/>
        <w:outlineLvl w:val="0"/>
        <w:rPr>
          <w:rFonts w:ascii="Arial" w:hAnsi="Arial" w:cs="Arial"/>
          <w:b/>
          <w:bCs/>
          <w:sz w:val="20"/>
          <w:szCs w:val="20"/>
        </w:rPr>
      </w:pPr>
      <w:r>
        <w:rPr>
          <w:rFonts w:ascii="Arial" w:hAnsi="Arial" w:cs="Arial"/>
          <w:b/>
          <w:bCs/>
        </w:rPr>
        <w:t>O</w:t>
      </w:r>
      <w:r w:rsidR="004B5B1A" w:rsidRPr="00D51347">
        <w:rPr>
          <w:rFonts w:ascii="Arial" w:hAnsi="Arial" w:cs="Arial"/>
          <w:b/>
          <w:bCs/>
        </w:rPr>
        <w:t>utcomes</w:t>
      </w:r>
      <w:r w:rsidR="008524C8" w:rsidRPr="00D51347">
        <w:rPr>
          <w:rFonts w:ascii="Arial" w:hAnsi="Arial" w:cs="Arial"/>
          <w:b/>
          <w:bCs/>
          <w:sz w:val="20"/>
          <w:szCs w:val="20"/>
        </w:rPr>
        <w:t xml:space="preserve"> </w:t>
      </w:r>
    </w:p>
    <w:p w14:paraId="4E064B1C" w14:textId="77777777" w:rsidR="003153EA" w:rsidRDefault="003153BD" w:rsidP="003504F7">
      <w:pPr>
        <w:spacing w:after="60"/>
        <w:jc w:val="both"/>
        <w:outlineLvl w:val="0"/>
        <w:rPr>
          <w:rFonts w:ascii="Times New Roman" w:hAnsi="Times New Roman" w:cs="Times New Roman"/>
        </w:rPr>
      </w:pPr>
      <w:r>
        <w:rPr>
          <w:rFonts w:ascii="Times New Roman" w:hAnsi="Times New Roman" w:cs="Times New Roman"/>
        </w:rPr>
        <w:t xml:space="preserve">List the </w:t>
      </w:r>
      <w:r w:rsidR="00DC2C22">
        <w:rPr>
          <w:rFonts w:ascii="Times New Roman" w:hAnsi="Times New Roman" w:cs="Times New Roman"/>
        </w:rPr>
        <w:t>intended</w:t>
      </w:r>
      <w:r w:rsidR="00C23CE5">
        <w:rPr>
          <w:rFonts w:ascii="Times New Roman" w:hAnsi="Times New Roman" w:cs="Times New Roman"/>
        </w:rPr>
        <w:t xml:space="preserve"> outcomes</w:t>
      </w:r>
      <w:r w:rsidR="0018554A">
        <w:rPr>
          <w:rFonts w:ascii="Times New Roman" w:hAnsi="Times New Roman" w:cs="Times New Roman"/>
        </w:rPr>
        <w:t xml:space="preserve"> in a bullet point</w:t>
      </w:r>
      <w:r>
        <w:rPr>
          <w:rFonts w:ascii="Times New Roman" w:hAnsi="Times New Roman" w:cs="Times New Roman"/>
        </w:rPr>
        <w:t xml:space="preserve"> format</w:t>
      </w:r>
      <w:r w:rsidR="0018554A">
        <w:rPr>
          <w:rFonts w:ascii="Times New Roman" w:hAnsi="Times New Roman" w:cs="Times New Roman"/>
        </w:rPr>
        <w:t>.</w:t>
      </w:r>
      <w:r w:rsidR="00C23CE5">
        <w:rPr>
          <w:rFonts w:ascii="Times New Roman" w:hAnsi="Times New Roman" w:cs="Times New Roman"/>
        </w:rPr>
        <w:t xml:space="preserve"> </w:t>
      </w:r>
    </w:p>
    <w:p w14:paraId="27BB66AD" w14:textId="77777777" w:rsidR="00996752" w:rsidRDefault="004F7635" w:rsidP="00996752">
      <w:pPr>
        <w:spacing w:after="0"/>
        <w:jc w:val="both"/>
        <w:rPr>
          <w:rFonts w:ascii="Times New Roman" w:hAnsi="Times New Roman" w:cs="Times New Roman"/>
        </w:rPr>
      </w:pPr>
      <w:r>
        <w:rPr>
          <w:rFonts w:ascii="Times New Roman" w:hAnsi="Times New Roman" w:cs="Times New Roman"/>
        </w:rPr>
        <w:t xml:space="preserve">If </w:t>
      </w:r>
      <w:r w:rsidR="00DC2C22">
        <w:rPr>
          <w:rFonts w:ascii="Times New Roman" w:hAnsi="Times New Roman" w:cs="Times New Roman"/>
        </w:rPr>
        <w:t xml:space="preserve">the </w:t>
      </w:r>
      <w:r>
        <w:rPr>
          <w:rFonts w:ascii="Times New Roman" w:hAnsi="Times New Roman" w:cs="Times New Roman"/>
        </w:rPr>
        <w:t xml:space="preserve">outcomes are papers and </w:t>
      </w:r>
      <w:r w:rsidR="004D5491">
        <w:rPr>
          <w:rFonts w:ascii="Times New Roman" w:hAnsi="Times New Roman" w:cs="Times New Roman"/>
        </w:rPr>
        <w:t>presentations</w:t>
      </w:r>
      <w:r>
        <w:rPr>
          <w:rFonts w:ascii="Times New Roman" w:hAnsi="Times New Roman" w:cs="Times New Roman"/>
        </w:rPr>
        <w:t xml:space="preserve"> at conferences</w:t>
      </w:r>
      <w:r w:rsidR="00376948">
        <w:rPr>
          <w:rFonts w:ascii="Times New Roman" w:hAnsi="Times New Roman" w:cs="Times New Roman"/>
        </w:rPr>
        <w:t>,</w:t>
      </w:r>
      <w:r>
        <w:rPr>
          <w:rFonts w:ascii="Times New Roman" w:hAnsi="Times New Roman" w:cs="Times New Roman"/>
        </w:rPr>
        <w:t xml:space="preserve"> </w:t>
      </w:r>
      <w:r w:rsidR="00376948">
        <w:rPr>
          <w:rFonts w:ascii="Times New Roman" w:hAnsi="Times New Roman" w:cs="Times New Roman"/>
        </w:rPr>
        <w:t>please make sure to</w:t>
      </w:r>
      <w:r>
        <w:rPr>
          <w:rFonts w:ascii="Times New Roman" w:hAnsi="Times New Roman" w:cs="Times New Roman"/>
        </w:rPr>
        <w:t xml:space="preserve"> acknowledge MERGE</w:t>
      </w:r>
      <w:r w:rsidR="00FD461E">
        <w:rPr>
          <w:rFonts w:ascii="Times New Roman" w:hAnsi="Times New Roman" w:cs="Times New Roman"/>
        </w:rPr>
        <w:t>,</w:t>
      </w:r>
      <w:r>
        <w:rPr>
          <w:rFonts w:ascii="Times New Roman" w:hAnsi="Times New Roman" w:cs="Times New Roman"/>
        </w:rPr>
        <w:t xml:space="preserve"> and </w:t>
      </w:r>
      <w:r w:rsidR="00FD461E">
        <w:rPr>
          <w:rFonts w:ascii="Times New Roman" w:hAnsi="Times New Roman" w:cs="Times New Roman"/>
        </w:rPr>
        <w:t xml:space="preserve">include </w:t>
      </w:r>
      <w:r>
        <w:rPr>
          <w:rFonts w:ascii="Times New Roman" w:hAnsi="Times New Roman" w:cs="Times New Roman"/>
        </w:rPr>
        <w:t>the MERGE</w:t>
      </w:r>
      <w:r w:rsidR="0018554A">
        <w:rPr>
          <w:rFonts w:ascii="Times New Roman" w:hAnsi="Times New Roman" w:cs="Times New Roman"/>
        </w:rPr>
        <w:t xml:space="preserve"> logo</w:t>
      </w:r>
      <w:r w:rsidR="00FD461E">
        <w:rPr>
          <w:rFonts w:ascii="Times New Roman" w:hAnsi="Times New Roman" w:cs="Times New Roman"/>
        </w:rPr>
        <w:t xml:space="preserve"> in presentations</w:t>
      </w:r>
      <w:r w:rsidR="00AB2D18">
        <w:rPr>
          <w:rFonts w:ascii="Times New Roman" w:hAnsi="Times New Roman" w:cs="Times New Roman"/>
        </w:rPr>
        <w:t xml:space="preserve">. </w:t>
      </w:r>
      <w:r w:rsidR="008E3C59">
        <w:rPr>
          <w:rFonts w:ascii="Times New Roman" w:hAnsi="Times New Roman" w:cs="Times New Roman"/>
        </w:rPr>
        <w:t xml:space="preserve">A </w:t>
      </w:r>
      <w:r w:rsidR="00E078B2">
        <w:rPr>
          <w:rFonts w:ascii="Times New Roman" w:hAnsi="Times New Roman" w:cs="Times New Roman"/>
        </w:rPr>
        <w:t xml:space="preserve">MERGE </w:t>
      </w:r>
      <w:r w:rsidR="008E3C59">
        <w:rPr>
          <w:rFonts w:ascii="Times New Roman" w:hAnsi="Times New Roman" w:cs="Times New Roman"/>
        </w:rPr>
        <w:t xml:space="preserve">PowerPoint </w:t>
      </w:r>
      <w:r w:rsidR="00E078B2">
        <w:rPr>
          <w:rFonts w:ascii="Times New Roman" w:hAnsi="Times New Roman" w:cs="Times New Roman"/>
        </w:rPr>
        <w:t>template</w:t>
      </w:r>
      <w:r w:rsidR="008E3C59">
        <w:rPr>
          <w:rFonts w:ascii="Times New Roman" w:hAnsi="Times New Roman" w:cs="Times New Roman"/>
        </w:rPr>
        <w:t xml:space="preserve"> is</w:t>
      </w:r>
      <w:r w:rsidR="009435B4">
        <w:rPr>
          <w:rFonts w:ascii="Times New Roman" w:hAnsi="Times New Roman" w:cs="Times New Roman"/>
        </w:rPr>
        <w:t xml:space="preserve"> available and may be used for this purpose</w:t>
      </w:r>
      <w:r w:rsidR="00E078B2">
        <w:rPr>
          <w:rFonts w:ascii="Times New Roman" w:hAnsi="Times New Roman" w:cs="Times New Roman"/>
        </w:rPr>
        <w:t xml:space="preserve">: </w:t>
      </w:r>
    </w:p>
    <w:p w14:paraId="4E23B13C" w14:textId="2027809C" w:rsidR="00E078B2" w:rsidRDefault="00996752" w:rsidP="003153EA">
      <w:pPr>
        <w:jc w:val="both"/>
        <w:rPr>
          <w:rFonts w:ascii="Times New Roman" w:hAnsi="Times New Roman" w:cs="Times New Roman"/>
        </w:rPr>
      </w:pPr>
      <w:hyperlink r:id="rId9" w:history="1">
        <w:r w:rsidRPr="00DE1D58">
          <w:rPr>
            <w:rStyle w:val="Hyperlnk"/>
            <w:rFonts w:ascii="Times New Roman" w:hAnsi="Times New Roman" w:cs="Times New Roman"/>
          </w:rPr>
          <w:t>https://www.merge.lu.se/sites/merge.lu.se/files/2023-11/MERGE%20ppt%20template.pptx</w:t>
        </w:r>
      </w:hyperlink>
    </w:p>
    <w:p w14:paraId="3CA75A79" w14:textId="182BEFDF" w:rsidR="00AC37AA" w:rsidRPr="00D51347" w:rsidRDefault="00D51347" w:rsidP="002B4E79">
      <w:pPr>
        <w:pStyle w:val="Liststycke"/>
        <w:numPr>
          <w:ilvl w:val="0"/>
          <w:numId w:val="11"/>
        </w:numPr>
        <w:spacing w:before="240" w:after="80"/>
        <w:ind w:left="284" w:hanging="284"/>
        <w:outlineLvl w:val="0"/>
        <w:rPr>
          <w:rFonts w:ascii="Times New Roman" w:hAnsi="Times New Roman" w:cs="Times New Roman"/>
        </w:rPr>
      </w:pPr>
      <w:r>
        <w:rPr>
          <w:rFonts w:ascii="Arial" w:hAnsi="Arial" w:cs="Arial"/>
          <w:b/>
          <w:bCs/>
        </w:rPr>
        <w:t>R</w:t>
      </w:r>
      <w:r w:rsidR="004B5B1A" w:rsidRPr="00D51347">
        <w:rPr>
          <w:rFonts w:ascii="Arial" w:hAnsi="Arial" w:cs="Arial"/>
          <w:b/>
          <w:bCs/>
        </w:rPr>
        <w:t>elevance</w:t>
      </w:r>
      <w:r w:rsidR="004A3478" w:rsidRPr="00D51347">
        <w:rPr>
          <w:rFonts w:ascii="Arial" w:hAnsi="Arial" w:cs="Arial"/>
          <w:b/>
          <w:bCs/>
        </w:rPr>
        <w:t xml:space="preserve"> to MERGE Research Areas</w:t>
      </w:r>
    </w:p>
    <w:p w14:paraId="48ABE069" w14:textId="77777777" w:rsidR="00996752" w:rsidRDefault="00CB79CE" w:rsidP="00996752">
      <w:pPr>
        <w:spacing w:after="120"/>
        <w:jc w:val="both"/>
        <w:outlineLvl w:val="0"/>
        <w:rPr>
          <w:rFonts w:ascii="Times New Roman" w:hAnsi="Times New Roman" w:cs="Times New Roman"/>
        </w:rPr>
      </w:pPr>
      <w:r>
        <w:rPr>
          <w:rFonts w:ascii="Times New Roman" w:hAnsi="Times New Roman" w:cs="Times New Roman"/>
        </w:rPr>
        <w:t xml:space="preserve">Describe the </w:t>
      </w:r>
      <w:r w:rsidR="001F6406">
        <w:rPr>
          <w:rFonts w:ascii="Times New Roman" w:hAnsi="Times New Roman" w:cs="Times New Roman"/>
        </w:rPr>
        <w:t>relevance of the SP to MERGE research areas (RAs)</w:t>
      </w:r>
      <w:r w:rsidR="00092F48">
        <w:rPr>
          <w:rFonts w:ascii="Times New Roman" w:hAnsi="Times New Roman" w:cs="Times New Roman"/>
        </w:rPr>
        <w:t xml:space="preserve">. </w:t>
      </w:r>
    </w:p>
    <w:p w14:paraId="29BFDBD6" w14:textId="25DDCA70" w:rsidR="003F26AA" w:rsidRDefault="00C60C0A" w:rsidP="00F92753">
      <w:pPr>
        <w:contextualSpacing/>
        <w:jc w:val="both"/>
        <w:outlineLvl w:val="0"/>
      </w:pPr>
      <w:r>
        <w:rPr>
          <w:rFonts w:ascii="Times New Roman" w:hAnsi="Times New Roman" w:cs="Times New Roman"/>
        </w:rPr>
        <w:t>N</w:t>
      </w:r>
      <w:r w:rsidRPr="00C60C0A">
        <w:rPr>
          <w:rFonts w:ascii="Times New Roman" w:hAnsi="Times New Roman" w:cs="Times New Roman"/>
        </w:rPr>
        <w:t xml:space="preserve">ew </w:t>
      </w:r>
      <w:r w:rsidR="004A3478">
        <w:rPr>
          <w:rFonts w:ascii="Times New Roman" w:hAnsi="Times New Roman" w:cs="Times New Roman"/>
        </w:rPr>
        <w:t>SPs</w:t>
      </w:r>
      <w:r w:rsidR="004A3478" w:rsidRPr="00C60C0A">
        <w:rPr>
          <w:rFonts w:ascii="Times New Roman" w:hAnsi="Times New Roman" w:cs="Times New Roman"/>
        </w:rPr>
        <w:t xml:space="preserve"> </w:t>
      </w:r>
      <w:r w:rsidR="000523AC">
        <w:rPr>
          <w:rFonts w:ascii="Times New Roman" w:hAnsi="Times New Roman" w:cs="Times New Roman"/>
        </w:rPr>
        <w:t>should first be discussed with</w:t>
      </w:r>
      <w:r w:rsidRPr="00C60C0A">
        <w:rPr>
          <w:rFonts w:ascii="Times New Roman" w:hAnsi="Times New Roman" w:cs="Times New Roman"/>
        </w:rPr>
        <w:t xml:space="preserve"> one or more of </w:t>
      </w:r>
      <w:r w:rsidR="004A3478">
        <w:rPr>
          <w:rFonts w:ascii="Times New Roman" w:hAnsi="Times New Roman" w:cs="Times New Roman"/>
        </w:rPr>
        <w:t xml:space="preserve">the </w:t>
      </w:r>
      <w:r w:rsidR="0037406D">
        <w:rPr>
          <w:rFonts w:ascii="Times New Roman" w:hAnsi="Times New Roman" w:cs="Times New Roman"/>
        </w:rPr>
        <w:t>MERGE RA</w:t>
      </w:r>
      <w:r w:rsidR="0057129D">
        <w:rPr>
          <w:rFonts w:ascii="Times New Roman" w:hAnsi="Times New Roman" w:cs="Times New Roman"/>
        </w:rPr>
        <w:t xml:space="preserve"> leaders</w:t>
      </w:r>
      <w:r w:rsidR="008F09E2">
        <w:rPr>
          <w:rFonts w:ascii="Times New Roman" w:hAnsi="Times New Roman" w:cs="Times New Roman"/>
        </w:rPr>
        <w:t xml:space="preserve"> (see </w:t>
      </w:r>
      <w:r w:rsidR="00092F48">
        <w:rPr>
          <w:rFonts w:ascii="Times New Roman" w:hAnsi="Times New Roman" w:cs="Times New Roman"/>
        </w:rPr>
        <w:t>Appendix 2</w:t>
      </w:r>
      <w:r w:rsidR="008F09E2">
        <w:rPr>
          <w:rFonts w:ascii="Times New Roman" w:hAnsi="Times New Roman" w:cs="Times New Roman"/>
        </w:rPr>
        <w:t>)</w:t>
      </w:r>
      <w:r w:rsidRPr="00C60C0A">
        <w:rPr>
          <w:rFonts w:ascii="Times New Roman" w:hAnsi="Times New Roman" w:cs="Times New Roman"/>
        </w:rPr>
        <w:t>.</w:t>
      </w:r>
      <w:r w:rsidR="0057129D" w:rsidRPr="0057129D">
        <w:t xml:space="preserve"> </w:t>
      </w:r>
      <w:r w:rsidR="00F92753" w:rsidRPr="00F92753">
        <w:rPr>
          <w:rFonts w:ascii="Times New Roman" w:hAnsi="Times New Roman" w:cs="Times New Roman"/>
        </w:rPr>
        <w:t xml:space="preserve">Please refer to </w:t>
      </w:r>
      <w:r w:rsidR="003A4DD4">
        <w:rPr>
          <w:rFonts w:ascii="Times New Roman" w:hAnsi="Times New Roman" w:cs="Times New Roman"/>
        </w:rPr>
        <w:t xml:space="preserve">the </w:t>
      </w:r>
      <w:r w:rsidR="00F92753" w:rsidRPr="00F92753">
        <w:rPr>
          <w:rFonts w:ascii="Times New Roman" w:hAnsi="Times New Roman" w:cs="Times New Roman"/>
        </w:rPr>
        <w:t xml:space="preserve">relevant documents available at: </w:t>
      </w:r>
      <w:hyperlink r:id="rId10" w:history="1">
        <w:r w:rsidR="003F26AA" w:rsidRPr="000174CD">
          <w:rPr>
            <w:rStyle w:val="Hyperlnk"/>
            <w:rFonts w:ascii="Times New Roman" w:hAnsi="Times New Roman" w:cs="Times New Roman"/>
          </w:rPr>
          <w:t>https://www.merge.lu.se/research</w:t>
        </w:r>
      </w:hyperlink>
    </w:p>
    <w:p w14:paraId="12B19203" w14:textId="77777777" w:rsidR="003504F7" w:rsidRDefault="003504F7" w:rsidP="00F92753">
      <w:pPr>
        <w:contextualSpacing/>
        <w:jc w:val="both"/>
        <w:outlineLvl w:val="0"/>
        <w:rPr>
          <w:rFonts w:ascii="Times New Roman" w:hAnsi="Times New Roman" w:cs="Times New Roman"/>
        </w:rPr>
      </w:pPr>
    </w:p>
    <w:p w14:paraId="52281C61" w14:textId="32DF59E4" w:rsidR="002F1A9C" w:rsidRPr="00D51347" w:rsidRDefault="00873381" w:rsidP="002B4E79">
      <w:pPr>
        <w:pStyle w:val="Liststycke"/>
        <w:numPr>
          <w:ilvl w:val="0"/>
          <w:numId w:val="11"/>
        </w:numPr>
        <w:spacing w:before="240" w:after="80"/>
        <w:ind w:left="284" w:hanging="284"/>
        <w:outlineLvl w:val="0"/>
        <w:rPr>
          <w:rFonts w:ascii="Arial" w:hAnsi="Arial" w:cs="Arial"/>
          <w:b/>
          <w:bCs/>
        </w:rPr>
      </w:pPr>
      <w:r w:rsidRPr="00D51347">
        <w:rPr>
          <w:rFonts w:ascii="Arial" w:hAnsi="Arial" w:cs="Arial"/>
          <w:b/>
          <w:bCs/>
        </w:rPr>
        <w:lastRenderedPageBreak/>
        <w:t>Cross-RA</w:t>
      </w:r>
      <w:r w:rsidR="00AC37AA" w:rsidRPr="00D51347">
        <w:rPr>
          <w:rFonts w:ascii="Arial" w:hAnsi="Arial" w:cs="Arial"/>
          <w:b/>
          <w:bCs/>
        </w:rPr>
        <w:t xml:space="preserve"> linkages</w:t>
      </w:r>
      <w:r w:rsidR="0001538F" w:rsidRPr="00D51347">
        <w:rPr>
          <w:rFonts w:ascii="Arial" w:hAnsi="Arial" w:cs="Arial"/>
          <w:b/>
          <w:bCs/>
        </w:rPr>
        <w:t xml:space="preserve"> </w:t>
      </w:r>
      <w:r w:rsidR="00D51347">
        <w:rPr>
          <w:rFonts w:ascii="Arial" w:hAnsi="Arial" w:cs="Arial"/>
          <w:b/>
          <w:bCs/>
        </w:rPr>
        <w:t>and other aspects</w:t>
      </w:r>
    </w:p>
    <w:p w14:paraId="35333C62" w14:textId="02347C21" w:rsidR="00C60C0A" w:rsidRPr="00C60C0A" w:rsidRDefault="0062449A" w:rsidP="002F1A9C">
      <w:pPr>
        <w:contextualSpacing/>
        <w:jc w:val="both"/>
        <w:outlineLvl w:val="0"/>
        <w:rPr>
          <w:rFonts w:ascii="Times New Roman" w:hAnsi="Times New Roman" w:cs="Times New Roman"/>
        </w:rPr>
      </w:pPr>
      <w:r>
        <w:rPr>
          <w:rFonts w:ascii="Times New Roman" w:hAnsi="Times New Roman" w:cs="Times New Roman"/>
        </w:rPr>
        <w:t>Describe the lin</w:t>
      </w:r>
      <w:r w:rsidR="00873381">
        <w:rPr>
          <w:rFonts w:ascii="Times New Roman" w:hAnsi="Times New Roman" w:cs="Times New Roman"/>
        </w:rPr>
        <w:t>king components between involved research areas of MERGE</w:t>
      </w:r>
      <w:r>
        <w:rPr>
          <w:rFonts w:ascii="Times New Roman" w:hAnsi="Times New Roman" w:cs="Times New Roman"/>
        </w:rPr>
        <w:t xml:space="preserve"> and</w:t>
      </w:r>
      <w:r w:rsidR="00873381">
        <w:rPr>
          <w:rFonts w:ascii="Times New Roman" w:hAnsi="Times New Roman" w:cs="Times New Roman"/>
        </w:rPr>
        <w:t>, if applicable,</w:t>
      </w:r>
      <w:r>
        <w:rPr>
          <w:rFonts w:ascii="Times New Roman" w:hAnsi="Times New Roman" w:cs="Times New Roman"/>
        </w:rPr>
        <w:t xml:space="preserve"> the involvement of stakeholders in the project. </w:t>
      </w:r>
      <w:r w:rsidR="00AE7AD7">
        <w:rPr>
          <w:rFonts w:ascii="Times New Roman" w:hAnsi="Times New Roman" w:cs="Times New Roman"/>
        </w:rPr>
        <w:t>Proposals that promote i</w:t>
      </w:r>
      <w:r w:rsidR="00C60C0A" w:rsidRPr="00C60C0A">
        <w:rPr>
          <w:rFonts w:ascii="Times New Roman" w:hAnsi="Times New Roman" w:cs="Times New Roman"/>
        </w:rPr>
        <w:t>nterdisciplinary</w:t>
      </w:r>
      <w:r w:rsidR="00AE7AD7">
        <w:rPr>
          <w:rFonts w:ascii="Times New Roman" w:hAnsi="Times New Roman" w:cs="Times New Roman"/>
        </w:rPr>
        <w:t xml:space="preserve"> collaboration</w:t>
      </w:r>
      <w:r w:rsidR="00C60C0A" w:rsidRPr="00C60C0A">
        <w:rPr>
          <w:rFonts w:ascii="Times New Roman" w:hAnsi="Times New Roman" w:cs="Times New Roman"/>
        </w:rPr>
        <w:t xml:space="preserve"> and </w:t>
      </w:r>
      <w:r w:rsidR="00AE7AD7">
        <w:rPr>
          <w:rFonts w:ascii="Times New Roman" w:hAnsi="Times New Roman" w:cs="Times New Roman"/>
        </w:rPr>
        <w:t>include contributions from</w:t>
      </w:r>
      <w:r w:rsidR="004F7635">
        <w:rPr>
          <w:rFonts w:ascii="Times New Roman" w:hAnsi="Times New Roman" w:cs="Times New Roman"/>
        </w:rPr>
        <w:t xml:space="preserve"> different </w:t>
      </w:r>
      <w:r w:rsidR="00264EEB" w:rsidRPr="00264EEB">
        <w:rPr>
          <w:rFonts w:ascii="Times New Roman" w:hAnsi="Times New Roman" w:cs="Times New Roman"/>
        </w:rPr>
        <w:t xml:space="preserve">MERGE </w:t>
      </w:r>
      <w:r w:rsidR="004A3478">
        <w:rPr>
          <w:rFonts w:ascii="Times New Roman" w:hAnsi="Times New Roman" w:cs="Times New Roman"/>
        </w:rPr>
        <w:t>partners</w:t>
      </w:r>
      <w:r w:rsidR="00D51347">
        <w:rPr>
          <w:rFonts w:ascii="Times New Roman" w:hAnsi="Times New Roman" w:cs="Times New Roman"/>
        </w:rPr>
        <w:t xml:space="preserve"> - </w:t>
      </w:r>
      <w:r w:rsidR="00264EEB" w:rsidRPr="00264EEB">
        <w:rPr>
          <w:rFonts w:ascii="Times New Roman" w:hAnsi="Times New Roman" w:cs="Times New Roman"/>
        </w:rPr>
        <w:t>Lund University, University of Gothenburg, Rossby C</w:t>
      </w:r>
      <w:r w:rsidR="00264EEB">
        <w:rPr>
          <w:rFonts w:ascii="Times New Roman" w:hAnsi="Times New Roman" w:cs="Times New Roman"/>
        </w:rPr>
        <w:t>entre/SMHI</w:t>
      </w:r>
      <w:r w:rsidR="004A3478">
        <w:rPr>
          <w:rFonts w:ascii="Times New Roman" w:hAnsi="Times New Roman" w:cs="Times New Roman"/>
        </w:rPr>
        <w:t>, KTH</w:t>
      </w:r>
      <w:r w:rsidR="00264EEB">
        <w:rPr>
          <w:rFonts w:ascii="Times New Roman" w:hAnsi="Times New Roman" w:cs="Times New Roman"/>
        </w:rPr>
        <w:t xml:space="preserve"> and</w:t>
      </w:r>
      <w:r w:rsidR="00264EEB" w:rsidRPr="00264EEB">
        <w:rPr>
          <w:rFonts w:ascii="Times New Roman" w:hAnsi="Times New Roman" w:cs="Times New Roman"/>
        </w:rPr>
        <w:t xml:space="preserve"> Chalmers</w:t>
      </w:r>
      <w:r w:rsidR="00D51347">
        <w:rPr>
          <w:rFonts w:ascii="Times New Roman" w:hAnsi="Times New Roman" w:cs="Times New Roman"/>
        </w:rPr>
        <w:t xml:space="preserve"> - </w:t>
      </w:r>
      <w:r w:rsidR="00A00590">
        <w:rPr>
          <w:rFonts w:ascii="Times New Roman" w:hAnsi="Times New Roman" w:cs="Times New Roman"/>
        </w:rPr>
        <w:t>are highly encouraged. I</w:t>
      </w:r>
      <w:r w:rsidR="00C60C0A" w:rsidRPr="00C60C0A">
        <w:rPr>
          <w:rFonts w:ascii="Times New Roman" w:hAnsi="Times New Roman" w:cs="Times New Roman"/>
        </w:rPr>
        <w:t xml:space="preserve">nitiatives </w:t>
      </w:r>
      <w:r w:rsidR="00A00590">
        <w:rPr>
          <w:rFonts w:ascii="Times New Roman" w:hAnsi="Times New Roman" w:cs="Times New Roman"/>
        </w:rPr>
        <w:t xml:space="preserve">led by </w:t>
      </w:r>
      <w:r w:rsidR="00C60C0A" w:rsidRPr="00C60C0A">
        <w:rPr>
          <w:rFonts w:ascii="Times New Roman" w:hAnsi="Times New Roman" w:cs="Times New Roman"/>
        </w:rPr>
        <w:t>early-career researchers are particularly</w:t>
      </w:r>
      <w:r w:rsidR="00A00590">
        <w:rPr>
          <w:rFonts w:ascii="Times New Roman" w:hAnsi="Times New Roman" w:cs="Times New Roman"/>
        </w:rPr>
        <w:t xml:space="preserve"> welcomed</w:t>
      </w:r>
      <w:r w:rsidR="00C60C0A" w:rsidRPr="00C60C0A">
        <w:rPr>
          <w:rFonts w:ascii="Times New Roman" w:hAnsi="Times New Roman" w:cs="Times New Roman"/>
        </w:rPr>
        <w:t>.</w:t>
      </w:r>
      <w:r w:rsidR="0057129D">
        <w:rPr>
          <w:rFonts w:ascii="Times New Roman" w:hAnsi="Times New Roman" w:cs="Times New Roman"/>
        </w:rPr>
        <w:t xml:space="preserve"> </w:t>
      </w:r>
      <w:r w:rsidR="00F92753">
        <w:rPr>
          <w:rFonts w:ascii="Times New Roman" w:hAnsi="Times New Roman" w:cs="Times New Roman"/>
        </w:rPr>
        <w:t>Please c</w:t>
      </w:r>
      <w:r w:rsidR="0057129D">
        <w:rPr>
          <w:rFonts w:ascii="Times New Roman" w:hAnsi="Times New Roman" w:cs="Times New Roman"/>
        </w:rPr>
        <w:t xml:space="preserve">onsider </w:t>
      </w:r>
      <w:r w:rsidR="000B0C5A">
        <w:rPr>
          <w:rFonts w:ascii="Times New Roman" w:hAnsi="Times New Roman" w:cs="Times New Roman"/>
        </w:rPr>
        <w:t xml:space="preserve">how </w:t>
      </w:r>
      <w:r w:rsidR="0057129D">
        <w:rPr>
          <w:rFonts w:ascii="Times New Roman" w:hAnsi="Times New Roman" w:cs="Times New Roman"/>
        </w:rPr>
        <w:t>gender aspects</w:t>
      </w:r>
      <w:r w:rsidR="000B0C5A">
        <w:rPr>
          <w:rFonts w:ascii="Times New Roman" w:hAnsi="Times New Roman" w:cs="Times New Roman"/>
        </w:rPr>
        <w:t xml:space="preserve"> are integrated into the project to promote diversity and inclusivity</w:t>
      </w:r>
      <w:r w:rsidR="00F92753">
        <w:rPr>
          <w:rFonts w:ascii="Times New Roman" w:hAnsi="Times New Roman" w:cs="Times New Roman"/>
        </w:rPr>
        <w:t>.</w:t>
      </w:r>
    </w:p>
    <w:p w14:paraId="3EA43361" w14:textId="10C50987" w:rsidR="00142E6D" w:rsidRPr="00D51347" w:rsidRDefault="00C60C0A" w:rsidP="002B4E79">
      <w:pPr>
        <w:pStyle w:val="Liststycke"/>
        <w:numPr>
          <w:ilvl w:val="0"/>
          <w:numId w:val="11"/>
        </w:numPr>
        <w:spacing w:before="240" w:after="80"/>
        <w:ind w:left="284" w:hanging="284"/>
        <w:outlineLvl w:val="0"/>
        <w:rPr>
          <w:rFonts w:ascii="Arial" w:hAnsi="Arial" w:cs="Arial"/>
          <w:b/>
          <w:bCs/>
        </w:rPr>
      </w:pPr>
      <w:r w:rsidRPr="00D51347">
        <w:rPr>
          <w:rFonts w:ascii="Arial" w:hAnsi="Arial" w:cs="Arial"/>
          <w:b/>
          <w:bCs/>
        </w:rPr>
        <w:t>R</w:t>
      </w:r>
      <w:r w:rsidR="00D51347">
        <w:rPr>
          <w:rFonts w:ascii="Arial" w:hAnsi="Arial" w:cs="Arial"/>
          <w:b/>
          <w:bCs/>
        </w:rPr>
        <w:t>esources needed</w:t>
      </w:r>
    </w:p>
    <w:p w14:paraId="791B094F" w14:textId="67F00409" w:rsidR="0015694E" w:rsidRPr="0003744D" w:rsidRDefault="00E8046F" w:rsidP="003504F7">
      <w:pPr>
        <w:spacing w:after="60"/>
        <w:jc w:val="both"/>
        <w:outlineLvl w:val="0"/>
        <w:rPr>
          <w:rFonts w:ascii="Times New Roman" w:hAnsi="Times New Roman" w:cs="Times New Roman"/>
        </w:rPr>
      </w:pPr>
      <w:r>
        <w:rPr>
          <w:rFonts w:ascii="Times New Roman" w:hAnsi="Times New Roman" w:cs="Times New Roman"/>
        </w:rPr>
        <w:t>P</w:t>
      </w:r>
      <w:r w:rsidR="004047D0" w:rsidRPr="0003744D">
        <w:rPr>
          <w:rFonts w:ascii="Times New Roman" w:hAnsi="Times New Roman" w:cs="Times New Roman"/>
        </w:rPr>
        <w:t>rovide</w:t>
      </w:r>
      <w:r w:rsidR="00605015" w:rsidRPr="0003744D">
        <w:rPr>
          <w:rFonts w:ascii="Times New Roman" w:hAnsi="Times New Roman" w:cs="Times New Roman"/>
        </w:rPr>
        <w:t xml:space="preserve"> </w:t>
      </w:r>
      <w:r w:rsidR="00C21AE4">
        <w:rPr>
          <w:rFonts w:ascii="Times New Roman" w:hAnsi="Times New Roman" w:cs="Times New Roman"/>
        </w:rPr>
        <w:t xml:space="preserve">a </w:t>
      </w:r>
      <w:r w:rsidR="00B26E5F">
        <w:rPr>
          <w:rFonts w:ascii="Times New Roman" w:hAnsi="Times New Roman" w:cs="Times New Roman"/>
        </w:rPr>
        <w:t>justification</w:t>
      </w:r>
      <w:r w:rsidR="00605015" w:rsidRPr="0003744D">
        <w:rPr>
          <w:rFonts w:ascii="Times New Roman" w:hAnsi="Times New Roman" w:cs="Times New Roman"/>
        </w:rPr>
        <w:t xml:space="preserve"> for the direct costs.</w:t>
      </w:r>
    </w:p>
    <w:p w14:paraId="00533294" w14:textId="528F694C" w:rsidR="002374F6" w:rsidRPr="0003744D" w:rsidRDefault="00210075" w:rsidP="003504F7">
      <w:pPr>
        <w:spacing w:after="120"/>
        <w:contextualSpacing/>
        <w:jc w:val="both"/>
        <w:outlineLvl w:val="0"/>
        <w:rPr>
          <w:rFonts w:ascii="Times New Roman" w:hAnsi="Times New Roman" w:cs="Times New Roman"/>
        </w:rPr>
      </w:pPr>
      <w:r w:rsidRPr="0003744D">
        <w:rPr>
          <w:rFonts w:ascii="Times New Roman" w:hAnsi="Times New Roman" w:cs="Times New Roman"/>
        </w:rPr>
        <w:t>The ma</w:t>
      </w:r>
      <w:r w:rsidR="0057197A" w:rsidRPr="0003744D">
        <w:rPr>
          <w:rFonts w:ascii="Times New Roman" w:hAnsi="Times New Roman" w:cs="Times New Roman"/>
        </w:rPr>
        <w:t xml:space="preserve">ximum budget for MERGE SPs is </w:t>
      </w:r>
      <w:r w:rsidR="00431063" w:rsidRPr="0003744D">
        <w:rPr>
          <w:rFonts w:ascii="Times New Roman" w:hAnsi="Times New Roman" w:cs="Times New Roman"/>
        </w:rPr>
        <w:t>4</w:t>
      </w:r>
      <w:r w:rsidR="006B2F8C" w:rsidRPr="0003744D">
        <w:rPr>
          <w:rFonts w:ascii="Times New Roman" w:hAnsi="Times New Roman" w:cs="Times New Roman"/>
        </w:rPr>
        <w:t>0</w:t>
      </w:r>
      <w:r w:rsidR="0057197A" w:rsidRPr="0003744D">
        <w:rPr>
          <w:rFonts w:ascii="Times New Roman" w:hAnsi="Times New Roman" w:cs="Times New Roman"/>
        </w:rPr>
        <w:t>0</w:t>
      </w:r>
      <w:r w:rsidRPr="0003744D">
        <w:rPr>
          <w:rFonts w:ascii="Times New Roman" w:hAnsi="Times New Roman" w:cs="Times New Roman"/>
        </w:rPr>
        <w:t xml:space="preserve">,000 SEK, </w:t>
      </w:r>
      <w:r w:rsidRPr="00CD5CCC">
        <w:rPr>
          <w:rFonts w:ascii="Times New Roman" w:hAnsi="Times New Roman" w:cs="Times New Roman"/>
          <w:i/>
          <w:iCs/>
        </w:rPr>
        <w:t>including</w:t>
      </w:r>
      <w:r w:rsidRPr="0003744D">
        <w:rPr>
          <w:rFonts w:ascii="Times New Roman" w:hAnsi="Times New Roman" w:cs="Times New Roman"/>
        </w:rPr>
        <w:t xml:space="preserve"> </w:t>
      </w:r>
      <w:r w:rsidR="009E18D6">
        <w:rPr>
          <w:rFonts w:ascii="Times New Roman" w:hAnsi="Times New Roman" w:cs="Times New Roman"/>
        </w:rPr>
        <w:t>premises and indirect costs</w:t>
      </w:r>
      <w:r w:rsidR="00B25733" w:rsidRPr="0003744D">
        <w:rPr>
          <w:rFonts w:ascii="Times New Roman" w:hAnsi="Times New Roman" w:cs="Times New Roman"/>
        </w:rPr>
        <w:t>.</w:t>
      </w:r>
      <w:r w:rsidR="007169E6" w:rsidRPr="0003744D">
        <w:rPr>
          <w:rFonts w:ascii="Times New Roman" w:hAnsi="Times New Roman" w:cs="Times New Roman"/>
        </w:rPr>
        <w:t xml:space="preserve"> </w:t>
      </w:r>
      <w:r w:rsidR="00B25733" w:rsidRPr="0003744D">
        <w:rPr>
          <w:rFonts w:ascii="Times New Roman" w:hAnsi="Times New Roman" w:cs="Times New Roman"/>
        </w:rPr>
        <w:t xml:space="preserve">Eligible costs include: </w:t>
      </w:r>
    </w:p>
    <w:p w14:paraId="763835AA" w14:textId="451E3228" w:rsidR="002374F6" w:rsidRPr="0003744D" w:rsidRDefault="002374F6" w:rsidP="002374F6">
      <w:pPr>
        <w:pStyle w:val="Liststycke"/>
        <w:numPr>
          <w:ilvl w:val="0"/>
          <w:numId w:val="33"/>
        </w:numPr>
        <w:jc w:val="both"/>
        <w:outlineLvl w:val="0"/>
        <w:rPr>
          <w:rFonts w:ascii="Times New Roman" w:hAnsi="Times New Roman" w:cs="Times New Roman"/>
        </w:rPr>
      </w:pPr>
      <w:r w:rsidRPr="0003744D">
        <w:rPr>
          <w:rFonts w:ascii="Times New Roman" w:hAnsi="Times New Roman" w:cs="Times New Roman"/>
        </w:rPr>
        <w:t>S</w:t>
      </w:r>
      <w:r w:rsidR="00B25733" w:rsidRPr="0003744D">
        <w:rPr>
          <w:rFonts w:ascii="Times New Roman" w:hAnsi="Times New Roman" w:cs="Times New Roman"/>
        </w:rPr>
        <w:t>alaries at Lund University</w:t>
      </w:r>
      <w:r w:rsidR="005D431A" w:rsidRPr="0003744D">
        <w:rPr>
          <w:rFonts w:ascii="Times New Roman" w:hAnsi="Times New Roman" w:cs="Times New Roman"/>
        </w:rPr>
        <w:t xml:space="preserve"> and</w:t>
      </w:r>
      <w:r w:rsidR="00B25733" w:rsidRPr="0003744D">
        <w:rPr>
          <w:rFonts w:ascii="Times New Roman" w:hAnsi="Times New Roman" w:cs="Times New Roman"/>
        </w:rPr>
        <w:t xml:space="preserve"> Univ</w:t>
      </w:r>
      <w:r w:rsidR="00935A7C" w:rsidRPr="0003744D">
        <w:rPr>
          <w:rFonts w:ascii="Times New Roman" w:hAnsi="Times New Roman" w:cs="Times New Roman"/>
        </w:rPr>
        <w:t>ersity of</w:t>
      </w:r>
      <w:r w:rsidR="00B25733" w:rsidRPr="0003744D">
        <w:rPr>
          <w:rFonts w:ascii="Times New Roman" w:hAnsi="Times New Roman" w:cs="Times New Roman"/>
        </w:rPr>
        <w:t xml:space="preserve"> Gothenburg.</w:t>
      </w:r>
    </w:p>
    <w:p w14:paraId="7C9F9084" w14:textId="6998A5B6" w:rsidR="00F049C3" w:rsidRDefault="00B25733">
      <w:pPr>
        <w:pStyle w:val="Liststycke"/>
        <w:numPr>
          <w:ilvl w:val="0"/>
          <w:numId w:val="33"/>
        </w:numPr>
        <w:jc w:val="both"/>
        <w:outlineLvl w:val="0"/>
        <w:rPr>
          <w:rFonts w:ascii="Times New Roman" w:hAnsi="Times New Roman" w:cs="Times New Roman"/>
        </w:rPr>
      </w:pPr>
      <w:r w:rsidRPr="0003744D">
        <w:rPr>
          <w:rFonts w:ascii="Times New Roman" w:hAnsi="Times New Roman" w:cs="Times New Roman"/>
        </w:rPr>
        <w:t>General running costs (meetings, travel to meetings, printing, catering etc</w:t>
      </w:r>
      <w:r w:rsidR="00243D27" w:rsidRPr="0003744D">
        <w:rPr>
          <w:rFonts w:ascii="Times New Roman" w:hAnsi="Times New Roman" w:cs="Times New Roman"/>
        </w:rPr>
        <w:t>.</w:t>
      </w:r>
      <w:r w:rsidRPr="0003744D">
        <w:rPr>
          <w:rFonts w:ascii="Times New Roman" w:hAnsi="Times New Roman" w:cs="Times New Roman"/>
        </w:rPr>
        <w:t xml:space="preserve">) </w:t>
      </w:r>
      <w:proofErr w:type="gramStart"/>
      <w:r w:rsidRPr="0003744D">
        <w:rPr>
          <w:rFonts w:ascii="Times New Roman" w:hAnsi="Times New Roman" w:cs="Times New Roman"/>
        </w:rPr>
        <w:t>up</w:t>
      </w:r>
      <w:proofErr w:type="gramEnd"/>
      <w:r w:rsidRPr="0003744D">
        <w:rPr>
          <w:rFonts w:ascii="Times New Roman" w:hAnsi="Times New Roman" w:cs="Times New Roman"/>
        </w:rPr>
        <w:t xml:space="preserve"> to </w:t>
      </w:r>
      <w:r w:rsidR="00955093" w:rsidRPr="0003744D">
        <w:rPr>
          <w:rFonts w:ascii="Times New Roman" w:hAnsi="Times New Roman" w:cs="Times New Roman"/>
        </w:rPr>
        <w:t>100</w:t>
      </w:r>
      <w:r w:rsidR="0045674C" w:rsidRPr="0003744D">
        <w:rPr>
          <w:rFonts w:ascii="Times New Roman" w:hAnsi="Times New Roman" w:cs="Times New Roman"/>
        </w:rPr>
        <w:t>,</w:t>
      </w:r>
      <w:r w:rsidRPr="0003744D">
        <w:rPr>
          <w:rFonts w:ascii="Times New Roman" w:hAnsi="Times New Roman" w:cs="Times New Roman"/>
        </w:rPr>
        <w:t>000 SEK.</w:t>
      </w:r>
    </w:p>
    <w:p w14:paraId="0EE45C26" w14:textId="66B36E32" w:rsidR="00C21AE4" w:rsidRPr="0003744D" w:rsidRDefault="00C21AE4">
      <w:pPr>
        <w:pStyle w:val="Liststycke"/>
        <w:numPr>
          <w:ilvl w:val="0"/>
          <w:numId w:val="33"/>
        </w:numPr>
        <w:jc w:val="both"/>
        <w:outlineLvl w:val="0"/>
        <w:rPr>
          <w:rFonts w:ascii="Times New Roman" w:hAnsi="Times New Roman" w:cs="Times New Roman"/>
        </w:rPr>
      </w:pPr>
      <w:r>
        <w:rPr>
          <w:rFonts w:ascii="Times New Roman" w:hAnsi="Times New Roman" w:cs="Times New Roman"/>
        </w:rPr>
        <w:t>Costs for premises and indirect costs</w:t>
      </w:r>
    </w:p>
    <w:p w14:paraId="5BD6A7F5" w14:textId="07215ED7" w:rsidR="00FD6CEA" w:rsidRPr="00C21AE4" w:rsidRDefault="00FD6CEA" w:rsidP="006944D3">
      <w:pPr>
        <w:pStyle w:val="Liststycke"/>
        <w:numPr>
          <w:ilvl w:val="0"/>
          <w:numId w:val="33"/>
        </w:numPr>
        <w:jc w:val="both"/>
        <w:outlineLvl w:val="0"/>
        <w:rPr>
          <w:rFonts w:ascii="Times New Roman" w:hAnsi="Times New Roman" w:cs="Times New Roman"/>
        </w:rPr>
      </w:pPr>
      <w:r w:rsidRPr="00C21AE4">
        <w:rPr>
          <w:rFonts w:ascii="Times New Roman" w:hAnsi="Times New Roman" w:cs="Times New Roman"/>
        </w:rPr>
        <w:t xml:space="preserve">The total amount </w:t>
      </w:r>
      <w:r w:rsidR="00431063" w:rsidRPr="00C21AE4">
        <w:rPr>
          <w:rFonts w:ascii="Times New Roman" w:hAnsi="Times New Roman" w:cs="Times New Roman"/>
        </w:rPr>
        <w:t>invested in this call</w:t>
      </w:r>
      <w:r w:rsidRPr="00C21AE4">
        <w:rPr>
          <w:rFonts w:ascii="Times New Roman" w:hAnsi="Times New Roman" w:cs="Times New Roman"/>
        </w:rPr>
        <w:t xml:space="preserve"> </w:t>
      </w:r>
      <w:r w:rsidR="00431063" w:rsidRPr="00C21AE4">
        <w:rPr>
          <w:rFonts w:ascii="Times New Roman" w:hAnsi="Times New Roman" w:cs="Times New Roman"/>
        </w:rPr>
        <w:t>is</w:t>
      </w:r>
      <w:r w:rsidR="009E18D6" w:rsidRPr="00C21AE4">
        <w:rPr>
          <w:rFonts w:ascii="Times New Roman" w:hAnsi="Times New Roman" w:cs="Times New Roman"/>
        </w:rPr>
        <w:t xml:space="preserve"> MERGE-</w:t>
      </w:r>
      <w:r w:rsidRPr="00C21AE4">
        <w:rPr>
          <w:rFonts w:ascii="Times New Roman" w:hAnsi="Times New Roman" w:cs="Times New Roman"/>
        </w:rPr>
        <w:t>Lund University</w:t>
      </w:r>
      <w:r w:rsidR="00431063" w:rsidRPr="00C21AE4">
        <w:rPr>
          <w:rFonts w:ascii="Times New Roman" w:hAnsi="Times New Roman" w:cs="Times New Roman"/>
        </w:rPr>
        <w:t>:</w:t>
      </w:r>
      <w:r w:rsidRPr="00C21AE4">
        <w:rPr>
          <w:rFonts w:ascii="Times New Roman" w:hAnsi="Times New Roman" w:cs="Times New Roman"/>
        </w:rPr>
        <w:t xml:space="preserve"> </w:t>
      </w:r>
      <w:r w:rsidR="00431063" w:rsidRPr="00C21AE4">
        <w:rPr>
          <w:rFonts w:ascii="Times New Roman" w:hAnsi="Times New Roman" w:cs="Times New Roman"/>
        </w:rPr>
        <w:t>1 0</w:t>
      </w:r>
      <w:r w:rsidRPr="00C21AE4">
        <w:rPr>
          <w:rFonts w:ascii="Times New Roman" w:hAnsi="Times New Roman" w:cs="Times New Roman"/>
        </w:rPr>
        <w:t>00 000</w:t>
      </w:r>
      <w:r w:rsidR="009E18D6" w:rsidRPr="00C21AE4">
        <w:rPr>
          <w:rFonts w:ascii="Times New Roman" w:hAnsi="Times New Roman" w:cs="Times New Roman"/>
        </w:rPr>
        <w:t xml:space="preserve"> </w:t>
      </w:r>
      <w:r w:rsidRPr="00C21AE4">
        <w:rPr>
          <w:rFonts w:ascii="Times New Roman" w:hAnsi="Times New Roman" w:cs="Times New Roman"/>
        </w:rPr>
        <w:t xml:space="preserve">SEK and </w:t>
      </w:r>
      <w:r w:rsidR="009E18D6" w:rsidRPr="00C21AE4">
        <w:rPr>
          <w:rFonts w:ascii="Times New Roman" w:hAnsi="Times New Roman" w:cs="Times New Roman"/>
        </w:rPr>
        <w:t>MERGE-</w:t>
      </w:r>
      <w:r w:rsidR="00431063" w:rsidRPr="00C21AE4">
        <w:rPr>
          <w:rFonts w:ascii="Times New Roman" w:hAnsi="Times New Roman" w:cs="Times New Roman"/>
        </w:rPr>
        <w:t xml:space="preserve">University of Gothenburg </w:t>
      </w:r>
      <w:r w:rsidRPr="00C21AE4">
        <w:rPr>
          <w:rFonts w:ascii="Times New Roman" w:hAnsi="Times New Roman" w:cs="Times New Roman"/>
        </w:rPr>
        <w:t>200 000</w:t>
      </w:r>
      <w:r w:rsidR="009E18D6" w:rsidRPr="00C21AE4">
        <w:rPr>
          <w:rFonts w:ascii="Times New Roman" w:hAnsi="Times New Roman" w:cs="Times New Roman"/>
        </w:rPr>
        <w:t xml:space="preserve"> </w:t>
      </w:r>
      <w:r w:rsidRPr="00C21AE4">
        <w:rPr>
          <w:rFonts w:ascii="Times New Roman" w:hAnsi="Times New Roman" w:cs="Times New Roman"/>
        </w:rPr>
        <w:t>SEK</w:t>
      </w:r>
      <w:r w:rsidR="00431063" w:rsidRPr="00C21AE4">
        <w:rPr>
          <w:rFonts w:ascii="Times New Roman" w:hAnsi="Times New Roman" w:cs="Times New Roman"/>
        </w:rPr>
        <w:t>.</w:t>
      </w:r>
    </w:p>
    <w:p w14:paraId="666D57EA" w14:textId="77777777" w:rsidR="00E8046F" w:rsidRPr="0003744D" w:rsidRDefault="00E8046F" w:rsidP="00E8046F">
      <w:pPr>
        <w:pStyle w:val="Liststycke"/>
        <w:jc w:val="both"/>
        <w:outlineLvl w:val="0"/>
        <w:rPr>
          <w:rFonts w:ascii="Times New Roman" w:hAnsi="Times New Roman" w:cs="Times New Roman"/>
        </w:rPr>
      </w:pPr>
    </w:p>
    <w:p w14:paraId="539ECBB9" w14:textId="77777777" w:rsidR="008D0F7F" w:rsidRPr="00B26E5F" w:rsidRDefault="008D0F7F" w:rsidP="00B26E5F">
      <w:pPr>
        <w:spacing w:before="240" w:after="80"/>
        <w:outlineLvl w:val="0"/>
        <w:rPr>
          <w:rFonts w:ascii="Arial" w:hAnsi="Arial" w:cs="Arial"/>
          <w:b/>
          <w:bCs/>
          <w:caps/>
        </w:rPr>
      </w:pPr>
      <w:r w:rsidRPr="00B26E5F">
        <w:rPr>
          <w:rFonts w:ascii="Arial" w:hAnsi="Arial" w:cs="Arial"/>
          <w:b/>
          <w:bCs/>
          <w:caps/>
          <w:sz w:val="24"/>
          <w:szCs w:val="24"/>
        </w:rPr>
        <w:t>ReferEnces</w:t>
      </w:r>
    </w:p>
    <w:p w14:paraId="4235913C" w14:textId="6C508A74" w:rsidR="00DF7C90" w:rsidRDefault="008D0F7F" w:rsidP="00B25733">
      <w:pPr>
        <w:contextualSpacing/>
        <w:jc w:val="both"/>
        <w:outlineLvl w:val="0"/>
        <w:rPr>
          <w:rFonts w:ascii="Times New Roman" w:hAnsi="Times New Roman" w:cs="Times New Roman"/>
        </w:rPr>
      </w:pPr>
      <w:proofErr w:type="gramStart"/>
      <w:r>
        <w:rPr>
          <w:rFonts w:ascii="Times New Roman" w:hAnsi="Times New Roman" w:cs="Times New Roman"/>
        </w:rPr>
        <w:t>List</w:t>
      </w:r>
      <w:proofErr w:type="gramEnd"/>
      <w:r>
        <w:rPr>
          <w:rFonts w:ascii="Times New Roman" w:hAnsi="Times New Roman" w:cs="Times New Roman"/>
        </w:rPr>
        <w:t xml:space="preserve"> all references including the DOI. This list does </w:t>
      </w:r>
      <w:r w:rsidRPr="00CD5CCC">
        <w:rPr>
          <w:rFonts w:ascii="Times New Roman" w:hAnsi="Times New Roman" w:cs="Times New Roman"/>
          <w:i/>
          <w:iCs/>
        </w:rPr>
        <w:t>not</w:t>
      </w:r>
      <w:r>
        <w:rPr>
          <w:rFonts w:ascii="Times New Roman" w:hAnsi="Times New Roman" w:cs="Times New Roman"/>
        </w:rPr>
        <w:t xml:space="preserve"> count towards the page limit</w:t>
      </w:r>
      <w:r w:rsidR="00B26E5F">
        <w:rPr>
          <w:rFonts w:ascii="Times New Roman" w:hAnsi="Times New Roman" w:cs="Times New Roman"/>
        </w:rPr>
        <w:t xml:space="preserve"> of the main application</w:t>
      </w:r>
      <w:r>
        <w:rPr>
          <w:rFonts w:ascii="Times New Roman" w:hAnsi="Times New Roman" w:cs="Times New Roman"/>
        </w:rPr>
        <w:t>.</w:t>
      </w:r>
    </w:p>
    <w:p w14:paraId="304CFE2D" w14:textId="77777777" w:rsidR="008D0F7F" w:rsidRDefault="008D0F7F" w:rsidP="00B25733">
      <w:pPr>
        <w:contextualSpacing/>
        <w:jc w:val="both"/>
        <w:outlineLvl w:val="0"/>
        <w:rPr>
          <w:rFonts w:ascii="Times New Roman" w:hAnsi="Times New Roman" w:cs="Times New Roman"/>
        </w:rPr>
      </w:pPr>
    </w:p>
    <w:p w14:paraId="646851EC" w14:textId="59436BEB" w:rsidR="00DF7C90" w:rsidRPr="00B26E5F" w:rsidRDefault="00DF7C90" w:rsidP="00B26E5F">
      <w:pPr>
        <w:spacing w:before="240" w:after="80"/>
        <w:outlineLvl w:val="0"/>
        <w:rPr>
          <w:rFonts w:ascii="Arial" w:hAnsi="Arial" w:cs="Arial"/>
          <w:b/>
          <w:bCs/>
          <w:sz w:val="24"/>
          <w:szCs w:val="24"/>
        </w:rPr>
      </w:pPr>
      <w:r w:rsidRPr="00B26E5F">
        <w:rPr>
          <w:rFonts w:ascii="Arial" w:hAnsi="Arial" w:cs="Arial"/>
          <w:b/>
          <w:bCs/>
          <w:caps/>
          <w:sz w:val="24"/>
          <w:szCs w:val="24"/>
        </w:rPr>
        <w:t>Budget</w:t>
      </w:r>
    </w:p>
    <w:p w14:paraId="0DD34817" w14:textId="772D0435" w:rsidR="00E8046F" w:rsidRDefault="00E8046F" w:rsidP="00E8046F">
      <w:pPr>
        <w:contextualSpacing/>
        <w:jc w:val="both"/>
        <w:outlineLvl w:val="0"/>
        <w:rPr>
          <w:rFonts w:ascii="Times New Roman" w:hAnsi="Times New Roman" w:cs="Times New Roman"/>
        </w:rPr>
      </w:pPr>
      <w:r w:rsidRPr="0003744D">
        <w:rPr>
          <w:rFonts w:ascii="Times New Roman" w:hAnsi="Times New Roman" w:cs="Times New Roman"/>
        </w:rPr>
        <w:t xml:space="preserve">Attach a detailed budget (Swedish: </w:t>
      </w:r>
      <w:proofErr w:type="spellStart"/>
      <w:r w:rsidRPr="0003744D">
        <w:rPr>
          <w:rFonts w:ascii="Times New Roman" w:hAnsi="Times New Roman" w:cs="Times New Roman"/>
        </w:rPr>
        <w:t>fullkostnadskalkyl</w:t>
      </w:r>
      <w:proofErr w:type="spellEnd"/>
      <w:r w:rsidRPr="0003744D">
        <w:rPr>
          <w:rFonts w:ascii="Times New Roman" w:hAnsi="Times New Roman" w:cs="Times New Roman"/>
        </w:rPr>
        <w:t xml:space="preserve">) that includes salaries (with social security costs), premises, indirect costs, and other direct costs. </w:t>
      </w:r>
      <w:r w:rsidR="00CD5CCC">
        <w:rPr>
          <w:rFonts w:ascii="Times New Roman" w:hAnsi="Times New Roman" w:cs="Times New Roman"/>
        </w:rPr>
        <w:t xml:space="preserve">See above for eligible costs. </w:t>
      </w:r>
      <w:r w:rsidRPr="0003744D">
        <w:rPr>
          <w:rFonts w:ascii="Times New Roman" w:hAnsi="Times New Roman" w:cs="Times New Roman"/>
        </w:rPr>
        <w:t xml:space="preserve">The budget must be signed by your </w:t>
      </w:r>
      <w:r w:rsidR="00B26E5F">
        <w:rPr>
          <w:rFonts w:ascii="Times New Roman" w:hAnsi="Times New Roman" w:cs="Times New Roman"/>
        </w:rPr>
        <w:t>Head of D</w:t>
      </w:r>
      <w:r w:rsidRPr="0003744D">
        <w:rPr>
          <w:rFonts w:ascii="Times New Roman" w:hAnsi="Times New Roman" w:cs="Times New Roman"/>
        </w:rPr>
        <w:t>epartment or division head.</w:t>
      </w:r>
    </w:p>
    <w:p w14:paraId="1C62A7B7" w14:textId="77777777" w:rsidR="00B26E5F" w:rsidRPr="0003744D" w:rsidRDefault="00B26E5F" w:rsidP="00E8046F">
      <w:pPr>
        <w:contextualSpacing/>
        <w:jc w:val="both"/>
        <w:outlineLvl w:val="0"/>
        <w:rPr>
          <w:rFonts w:ascii="Times New Roman" w:hAnsi="Times New Roman" w:cs="Times New Roman"/>
        </w:rPr>
      </w:pPr>
    </w:p>
    <w:p w14:paraId="1ED5D9C8" w14:textId="73120C64" w:rsidR="00F049C3" w:rsidRPr="00B26E5F" w:rsidRDefault="00F049C3" w:rsidP="00B26E5F">
      <w:pPr>
        <w:spacing w:before="240" w:after="80"/>
        <w:outlineLvl w:val="0"/>
        <w:rPr>
          <w:rFonts w:ascii="Arial" w:hAnsi="Arial" w:cs="Arial"/>
          <w:b/>
          <w:bCs/>
          <w:caps/>
          <w:sz w:val="24"/>
          <w:szCs w:val="24"/>
          <w:u w:val="single"/>
        </w:rPr>
      </w:pPr>
      <w:r w:rsidRPr="00B26E5F">
        <w:rPr>
          <w:rFonts w:ascii="Arial" w:hAnsi="Arial" w:cs="Arial"/>
          <w:b/>
          <w:bCs/>
          <w:caps/>
          <w:sz w:val="24"/>
          <w:szCs w:val="24"/>
        </w:rPr>
        <w:t>Administrative</w:t>
      </w:r>
      <w:r w:rsidRPr="00B26E5F">
        <w:rPr>
          <w:rFonts w:ascii="Arial" w:hAnsi="Arial" w:cs="Arial"/>
          <w:b/>
          <w:bCs/>
          <w:caps/>
          <w:sz w:val="24"/>
          <w:szCs w:val="24"/>
          <w:u w:val="single"/>
        </w:rPr>
        <w:t xml:space="preserve"> </w:t>
      </w:r>
      <w:r w:rsidRPr="00B26E5F">
        <w:rPr>
          <w:rFonts w:ascii="Arial" w:hAnsi="Arial" w:cs="Arial"/>
          <w:b/>
          <w:bCs/>
          <w:caps/>
          <w:sz w:val="24"/>
          <w:szCs w:val="24"/>
        </w:rPr>
        <w:t>Information</w:t>
      </w:r>
    </w:p>
    <w:p w14:paraId="0F01EC89" w14:textId="45025D15" w:rsidR="00A920B3" w:rsidRDefault="00A84EBE" w:rsidP="003504F7">
      <w:pPr>
        <w:spacing w:after="120"/>
        <w:contextualSpacing/>
        <w:jc w:val="both"/>
        <w:outlineLvl w:val="0"/>
        <w:rPr>
          <w:rFonts w:ascii="Times New Roman" w:hAnsi="Times New Roman" w:cs="Times New Roman"/>
        </w:rPr>
      </w:pPr>
      <w:r>
        <w:rPr>
          <w:rFonts w:ascii="Times New Roman" w:hAnsi="Times New Roman" w:cs="Times New Roman"/>
        </w:rPr>
        <w:t>Include</w:t>
      </w:r>
      <w:r w:rsidR="00B26E5F">
        <w:rPr>
          <w:rFonts w:ascii="Times New Roman" w:hAnsi="Times New Roman" w:cs="Times New Roman"/>
        </w:rPr>
        <w:t xml:space="preserve"> a page with</w:t>
      </w:r>
      <w:r w:rsidR="00C30AC6">
        <w:rPr>
          <w:rFonts w:ascii="Times New Roman" w:hAnsi="Times New Roman" w:cs="Times New Roman"/>
        </w:rPr>
        <w:t xml:space="preserve"> the</w:t>
      </w:r>
      <w:r>
        <w:rPr>
          <w:rFonts w:ascii="Times New Roman" w:hAnsi="Times New Roman" w:cs="Times New Roman"/>
        </w:rPr>
        <w:t xml:space="preserve"> following information:</w:t>
      </w:r>
    </w:p>
    <w:p w14:paraId="23665D9C" w14:textId="33523357" w:rsidR="0057129D" w:rsidRPr="000F4D26" w:rsidRDefault="007169E6" w:rsidP="000F4D26">
      <w:pPr>
        <w:pStyle w:val="Liststycke"/>
        <w:numPr>
          <w:ilvl w:val="0"/>
          <w:numId w:val="38"/>
        </w:numPr>
        <w:jc w:val="both"/>
        <w:outlineLvl w:val="0"/>
        <w:rPr>
          <w:rFonts w:ascii="Times New Roman" w:hAnsi="Times New Roman" w:cs="Times New Roman"/>
        </w:rPr>
      </w:pPr>
      <w:r w:rsidRPr="000F4D26">
        <w:rPr>
          <w:rFonts w:ascii="Times New Roman" w:hAnsi="Times New Roman" w:cs="Times New Roman"/>
        </w:rPr>
        <w:t>H</w:t>
      </w:r>
      <w:r w:rsidR="0057129D" w:rsidRPr="000F4D26">
        <w:rPr>
          <w:rFonts w:ascii="Times New Roman" w:hAnsi="Times New Roman" w:cs="Times New Roman"/>
        </w:rPr>
        <w:t xml:space="preserve">ost department </w:t>
      </w:r>
      <w:r w:rsidRPr="000F4D26">
        <w:rPr>
          <w:rFonts w:ascii="Times New Roman" w:hAnsi="Times New Roman" w:cs="Times New Roman"/>
        </w:rPr>
        <w:t xml:space="preserve">that </w:t>
      </w:r>
      <w:r w:rsidR="0057129D" w:rsidRPr="000F4D26">
        <w:rPr>
          <w:rFonts w:ascii="Times New Roman" w:hAnsi="Times New Roman" w:cs="Times New Roman"/>
        </w:rPr>
        <w:t>will administer the funding</w:t>
      </w:r>
    </w:p>
    <w:p w14:paraId="0D21AC46" w14:textId="77777777" w:rsidR="000F4D26" w:rsidRPr="000F4D26" w:rsidRDefault="000F4D26" w:rsidP="000F4D26">
      <w:pPr>
        <w:pStyle w:val="Liststycke"/>
        <w:numPr>
          <w:ilvl w:val="0"/>
          <w:numId w:val="38"/>
        </w:numPr>
        <w:spacing w:after="0" w:line="240" w:lineRule="auto"/>
        <w:rPr>
          <w:rFonts w:ascii="Times New Roman" w:hAnsi="Times New Roman" w:cs="Times New Roman"/>
        </w:rPr>
      </w:pPr>
      <w:r w:rsidRPr="000F4D26">
        <w:rPr>
          <w:rFonts w:ascii="Times New Roman" w:hAnsi="Times New Roman" w:cs="Times New Roman"/>
        </w:rPr>
        <w:t>Date</w:t>
      </w:r>
    </w:p>
    <w:p w14:paraId="1486BCF6" w14:textId="73884FC4" w:rsidR="0057129D" w:rsidRPr="000F4D26" w:rsidRDefault="0057129D" w:rsidP="000F4D26">
      <w:pPr>
        <w:pStyle w:val="Liststycke"/>
        <w:numPr>
          <w:ilvl w:val="0"/>
          <w:numId w:val="38"/>
        </w:numPr>
        <w:spacing w:after="0" w:line="240" w:lineRule="auto"/>
        <w:rPr>
          <w:rFonts w:ascii="Times New Roman" w:hAnsi="Times New Roman" w:cs="Times New Roman"/>
        </w:rPr>
      </w:pPr>
      <w:r w:rsidRPr="000F4D26">
        <w:rPr>
          <w:rFonts w:ascii="Times New Roman" w:hAnsi="Times New Roman" w:cs="Times New Roman"/>
        </w:rPr>
        <w:t>Signature of main applicant</w:t>
      </w:r>
    </w:p>
    <w:p w14:paraId="32B3D5AD" w14:textId="0B11895F" w:rsidR="0057129D" w:rsidRDefault="00D23EC0" w:rsidP="000F4D26">
      <w:pPr>
        <w:pStyle w:val="Liststycke"/>
        <w:numPr>
          <w:ilvl w:val="0"/>
          <w:numId w:val="38"/>
        </w:numPr>
        <w:spacing w:after="0" w:line="240" w:lineRule="auto"/>
        <w:rPr>
          <w:rFonts w:ascii="Times New Roman" w:hAnsi="Times New Roman" w:cs="Times New Roman"/>
        </w:rPr>
      </w:pPr>
      <w:r w:rsidRPr="000F4D26">
        <w:rPr>
          <w:rFonts w:ascii="Times New Roman" w:hAnsi="Times New Roman" w:cs="Times New Roman"/>
        </w:rPr>
        <w:t xml:space="preserve">Signature of </w:t>
      </w:r>
      <w:r w:rsidR="00B26E5F">
        <w:rPr>
          <w:rFonts w:ascii="Times New Roman" w:hAnsi="Times New Roman" w:cs="Times New Roman"/>
        </w:rPr>
        <w:t>the Head of</w:t>
      </w:r>
      <w:r w:rsidRPr="000F4D26">
        <w:rPr>
          <w:rFonts w:ascii="Times New Roman" w:hAnsi="Times New Roman" w:cs="Times New Roman"/>
        </w:rPr>
        <w:t xml:space="preserve"> </w:t>
      </w:r>
      <w:r w:rsidR="00B26E5F">
        <w:rPr>
          <w:rFonts w:ascii="Times New Roman" w:hAnsi="Times New Roman" w:cs="Times New Roman"/>
        </w:rPr>
        <w:t>D</w:t>
      </w:r>
      <w:r w:rsidRPr="000F4D26">
        <w:rPr>
          <w:rFonts w:ascii="Times New Roman" w:hAnsi="Times New Roman" w:cs="Times New Roman"/>
        </w:rPr>
        <w:t xml:space="preserve">epartment </w:t>
      </w:r>
      <w:r w:rsidR="006B2F8C" w:rsidRPr="000F4D26">
        <w:rPr>
          <w:rFonts w:ascii="Times New Roman" w:hAnsi="Times New Roman" w:cs="Times New Roman"/>
        </w:rPr>
        <w:t xml:space="preserve">or </w:t>
      </w:r>
      <w:r w:rsidR="00B26E5F">
        <w:rPr>
          <w:rFonts w:ascii="Times New Roman" w:hAnsi="Times New Roman" w:cs="Times New Roman"/>
        </w:rPr>
        <w:t>d</w:t>
      </w:r>
      <w:r w:rsidR="006B2F8C" w:rsidRPr="000F4D26">
        <w:rPr>
          <w:rFonts w:ascii="Times New Roman" w:hAnsi="Times New Roman" w:cs="Times New Roman"/>
        </w:rPr>
        <w:t xml:space="preserve">ivision </w:t>
      </w:r>
      <w:r w:rsidRPr="000F4D26">
        <w:rPr>
          <w:rFonts w:ascii="Times New Roman" w:hAnsi="Times New Roman" w:cs="Times New Roman"/>
        </w:rPr>
        <w:t>head</w:t>
      </w:r>
    </w:p>
    <w:p w14:paraId="0435DC7B" w14:textId="52CA5765" w:rsidR="003504F7" w:rsidRPr="000F4D26" w:rsidRDefault="003504F7" w:rsidP="000F4D26">
      <w:pPr>
        <w:pStyle w:val="Liststycke"/>
        <w:numPr>
          <w:ilvl w:val="0"/>
          <w:numId w:val="38"/>
        </w:numPr>
        <w:spacing w:after="0" w:line="240" w:lineRule="auto"/>
        <w:rPr>
          <w:rFonts w:ascii="Times New Roman" w:hAnsi="Times New Roman" w:cs="Times New Roman"/>
        </w:rPr>
      </w:pPr>
      <w:r>
        <w:rPr>
          <w:rFonts w:ascii="Times New Roman" w:hAnsi="Times New Roman" w:cs="Times New Roman"/>
        </w:rPr>
        <w:t>Electronic signatures are accepted</w:t>
      </w:r>
    </w:p>
    <w:p w14:paraId="35E0F5F5" w14:textId="545F6978" w:rsidR="0057129D" w:rsidRDefault="0057129D" w:rsidP="0057129D">
      <w:pPr>
        <w:spacing w:after="0" w:line="240" w:lineRule="auto"/>
        <w:rPr>
          <w:rFonts w:ascii="Times New Roman" w:hAnsi="Times New Roman" w:cs="Times New Roman"/>
          <w:sz w:val="24"/>
          <w:szCs w:val="24"/>
        </w:rPr>
      </w:pPr>
    </w:p>
    <w:p w14:paraId="6B5DF7BC" w14:textId="379B6138" w:rsidR="0037406D" w:rsidRPr="0057129D" w:rsidRDefault="0037406D" w:rsidP="0057129D">
      <w:pPr>
        <w:spacing w:after="0" w:line="240" w:lineRule="auto"/>
        <w:rPr>
          <w:rFonts w:ascii="Times New Roman" w:hAnsi="Times New Roman" w:cs="Times New Roman"/>
          <w:sz w:val="24"/>
          <w:szCs w:val="24"/>
        </w:rPr>
      </w:pPr>
    </w:p>
    <w:p w14:paraId="2F51026F" w14:textId="77777777" w:rsidR="0057129D" w:rsidRPr="00C60C0A" w:rsidRDefault="0057129D" w:rsidP="00C60C0A">
      <w:pPr>
        <w:contextualSpacing/>
        <w:jc w:val="both"/>
        <w:outlineLvl w:val="0"/>
        <w:rPr>
          <w:rFonts w:ascii="Times New Roman" w:hAnsi="Times New Roman" w:cs="Times New Roman"/>
          <w:sz w:val="24"/>
          <w:szCs w:val="24"/>
        </w:rPr>
      </w:pPr>
    </w:p>
    <w:p w14:paraId="5FA3683D" w14:textId="6DF089FA" w:rsidR="009868A5" w:rsidRPr="00FD6CEA" w:rsidRDefault="009868A5">
      <w:pPr>
        <w:rPr>
          <w:rFonts w:ascii="Times New Roman" w:hAnsi="Times New Roman" w:cs="Times New Roman"/>
        </w:rPr>
      </w:pPr>
      <w:r w:rsidRPr="00FD6CEA">
        <w:rPr>
          <w:rFonts w:ascii="Times New Roman" w:hAnsi="Times New Roman" w:cs="Times New Roman"/>
        </w:rPr>
        <w:br w:type="page"/>
      </w:r>
    </w:p>
    <w:p w14:paraId="410534C3" w14:textId="2BE48F52" w:rsidR="001D3BB4" w:rsidRDefault="001D3BB4" w:rsidP="001D3BB4">
      <w:pPr>
        <w:spacing w:after="0" w:line="240" w:lineRule="auto"/>
        <w:rPr>
          <w:rFonts w:ascii="Times New Roman" w:hAnsi="Times New Roman" w:cs="Times New Roman"/>
          <w:b/>
          <w:bCs/>
          <w:lang w:val="en-GB"/>
        </w:rPr>
      </w:pPr>
      <w:r w:rsidRPr="002A19DC">
        <w:rPr>
          <w:rFonts w:ascii="Arial" w:hAnsi="Arial" w:cs="Arial"/>
          <w:b/>
          <w:bCs/>
          <w:sz w:val="24"/>
          <w:szCs w:val="24"/>
          <w:lang w:val="en-GB"/>
        </w:rPr>
        <w:lastRenderedPageBreak/>
        <w:t>Appendi</w:t>
      </w:r>
      <w:r w:rsidR="002A19DC">
        <w:rPr>
          <w:rFonts w:ascii="Arial" w:hAnsi="Arial" w:cs="Arial"/>
          <w:b/>
          <w:bCs/>
          <w:sz w:val="24"/>
          <w:szCs w:val="24"/>
          <w:lang w:val="en-GB"/>
        </w:rPr>
        <w:t>x 1</w:t>
      </w:r>
    </w:p>
    <w:p w14:paraId="682DC789" w14:textId="77777777" w:rsidR="001D3BB4" w:rsidRDefault="001D3BB4" w:rsidP="001D3BB4">
      <w:pPr>
        <w:spacing w:after="0" w:line="240" w:lineRule="auto"/>
        <w:rPr>
          <w:rFonts w:ascii="Times New Roman" w:hAnsi="Times New Roman" w:cs="Times New Roman"/>
          <w:b/>
          <w:bCs/>
          <w:lang w:val="en-GB"/>
        </w:rPr>
      </w:pPr>
    </w:p>
    <w:p w14:paraId="478F2554" w14:textId="7EEB643B" w:rsidR="00876738" w:rsidRDefault="00D00F4E" w:rsidP="00D177E6">
      <w:pPr>
        <w:spacing w:after="120"/>
        <w:jc w:val="both"/>
        <w:rPr>
          <w:rFonts w:ascii="Times New Roman" w:eastAsia="Times New Roman" w:hAnsi="Times New Roman" w:cs="Times New Roman"/>
          <w:color w:val="000000"/>
        </w:rPr>
      </w:pPr>
      <w:r w:rsidRPr="00876738">
        <w:rPr>
          <w:rFonts w:ascii="Times New Roman" w:eastAsia="Times New Roman" w:hAnsi="Times New Roman" w:cs="Times New Roman"/>
          <w:color w:val="000000"/>
          <w:lang w:val="en-GB"/>
        </w:rPr>
        <w:t xml:space="preserve">MERGE adapted a new strategy in the beginning of 2026 running until 2030. </w:t>
      </w:r>
      <w:r w:rsidR="002A19DC">
        <w:rPr>
          <w:rFonts w:ascii="Times New Roman" w:eastAsia="Times New Roman" w:hAnsi="Times New Roman" w:cs="Times New Roman"/>
          <w:color w:val="000000"/>
          <w:lang w:val="en-GB"/>
        </w:rPr>
        <w:t>This</w:t>
      </w:r>
      <w:r w:rsidRPr="00876738">
        <w:rPr>
          <w:rFonts w:ascii="Times New Roman" w:eastAsia="Times New Roman" w:hAnsi="Times New Roman" w:cs="Times New Roman"/>
          <w:color w:val="000000"/>
          <w:lang w:val="en-GB"/>
        </w:rPr>
        <w:t xml:space="preserve"> call aims to </w:t>
      </w:r>
      <w:r w:rsidR="004C16E6">
        <w:rPr>
          <w:rFonts w:ascii="Times New Roman" w:eastAsia="Times New Roman" w:hAnsi="Times New Roman" w:cs="Times New Roman"/>
          <w:color w:val="000000"/>
          <w:lang w:val="en-GB"/>
        </w:rPr>
        <w:t>promote</w:t>
      </w:r>
      <w:r w:rsidRPr="00876738">
        <w:rPr>
          <w:rFonts w:ascii="Times New Roman" w:eastAsia="Times New Roman" w:hAnsi="Times New Roman" w:cs="Times New Roman"/>
          <w:color w:val="000000"/>
          <w:lang w:val="en-GB"/>
        </w:rPr>
        <w:t xml:space="preserve"> research</w:t>
      </w:r>
      <w:r w:rsidR="004C16E6">
        <w:rPr>
          <w:rFonts w:ascii="Times New Roman" w:eastAsia="Times New Roman" w:hAnsi="Times New Roman" w:cs="Times New Roman"/>
          <w:color w:val="000000"/>
          <w:lang w:val="en-GB"/>
        </w:rPr>
        <w:t xml:space="preserve"> within this framework. It</w:t>
      </w:r>
      <w:r w:rsidRPr="00876738">
        <w:rPr>
          <w:rFonts w:ascii="Times New Roman" w:eastAsia="Times New Roman" w:hAnsi="Times New Roman" w:cs="Times New Roman"/>
          <w:color w:val="000000"/>
          <w:lang w:val="en-GB"/>
        </w:rPr>
        <w:t xml:space="preserve"> </w:t>
      </w:r>
      <w:r w:rsidR="00876738" w:rsidRPr="00876738">
        <w:rPr>
          <w:rFonts w:ascii="Times New Roman" w:eastAsia="Times New Roman" w:hAnsi="Times New Roman" w:cs="Times New Roman"/>
          <w:color w:val="000000"/>
          <w:lang w:val="en-GB"/>
        </w:rPr>
        <w:t>encourag</w:t>
      </w:r>
      <w:r w:rsidR="004C16E6">
        <w:rPr>
          <w:rFonts w:ascii="Times New Roman" w:eastAsia="Times New Roman" w:hAnsi="Times New Roman" w:cs="Times New Roman"/>
          <w:color w:val="000000"/>
          <w:lang w:val="en-GB"/>
        </w:rPr>
        <w:t>es</w:t>
      </w:r>
      <w:r w:rsidR="00876738" w:rsidRPr="00876738">
        <w:rPr>
          <w:rFonts w:ascii="Times New Roman" w:eastAsia="Times New Roman" w:hAnsi="Times New Roman" w:cs="Times New Roman"/>
          <w:color w:val="000000"/>
          <w:lang w:val="en-GB"/>
        </w:rPr>
        <w:t xml:space="preserve"> projects that are </w:t>
      </w:r>
      <w:r w:rsidR="00876738" w:rsidRPr="00876738">
        <w:rPr>
          <w:rFonts w:ascii="Times New Roman" w:eastAsia="Times New Roman" w:hAnsi="Times New Roman" w:cs="Times New Roman"/>
          <w:color w:val="000000"/>
        </w:rPr>
        <w:t>innovative, risk-taking</w:t>
      </w:r>
      <w:r w:rsidR="00876738">
        <w:rPr>
          <w:rFonts w:ascii="Times New Roman" w:eastAsia="Times New Roman" w:hAnsi="Times New Roman" w:cs="Times New Roman"/>
          <w:color w:val="000000"/>
        </w:rPr>
        <w:t xml:space="preserve"> and/or</w:t>
      </w:r>
      <w:r w:rsidR="00876738" w:rsidRPr="00876738">
        <w:rPr>
          <w:rFonts w:ascii="Times New Roman" w:eastAsia="Times New Roman" w:hAnsi="Times New Roman" w:cs="Times New Roman"/>
          <w:color w:val="000000"/>
        </w:rPr>
        <w:t xml:space="preserve"> interdisciplinary</w:t>
      </w:r>
      <w:r w:rsidR="004C16E6">
        <w:rPr>
          <w:rFonts w:ascii="Times New Roman" w:eastAsia="Times New Roman" w:hAnsi="Times New Roman" w:cs="Times New Roman"/>
          <w:color w:val="000000"/>
        </w:rPr>
        <w:t>, and</w:t>
      </w:r>
      <w:r w:rsidR="00876738" w:rsidRPr="00876738">
        <w:rPr>
          <w:rFonts w:ascii="Times New Roman" w:eastAsia="Times New Roman" w:hAnsi="Times New Roman" w:cs="Times New Roman"/>
          <w:color w:val="000000"/>
        </w:rPr>
        <w:t xml:space="preserve"> projects that respond to a new</w:t>
      </w:r>
      <w:r w:rsidR="004C16E6">
        <w:rPr>
          <w:rFonts w:ascii="Times New Roman" w:eastAsia="Times New Roman" w:hAnsi="Times New Roman" w:cs="Times New Roman"/>
          <w:color w:val="000000"/>
        </w:rPr>
        <w:t>ly</w:t>
      </w:r>
      <w:r w:rsidR="00876738" w:rsidRPr="00876738">
        <w:rPr>
          <w:rFonts w:ascii="Times New Roman" w:eastAsia="Times New Roman" w:hAnsi="Times New Roman" w:cs="Times New Roman"/>
          <w:color w:val="000000"/>
        </w:rPr>
        <w:t xml:space="preserve"> arising scientific and policy challenge.</w:t>
      </w:r>
      <w:r w:rsidR="005D74F1">
        <w:rPr>
          <w:rFonts w:ascii="Times New Roman" w:eastAsia="Times New Roman" w:hAnsi="Times New Roman" w:cs="Times New Roman"/>
          <w:color w:val="000000"/>
        </w:rPr>
        <w:t xml:space="preserve"> Specifically, </w:t>
      </w:r>
      <w:r w:rsidR="00AB2C3C" w:rsidRPr="00AB2C3C">
        <w:rPr>
          <w:rFonts w:ascii="Times New Roman" w:eastAsia="Times New Roman" w:hAnsi="Times New Roman" w:cs="Times New Roman"/>
          <w:color w:val="000000"/>
        </w:rPr>
        <w:t xml:space="preserve">this involves projects addressing the following </w:t>
      </w:r>
      <w:r w:rsidR="00D177E6">
        <w:rPr>
          <w:rFonts w:ascii="Times New Roman" w:eastAsia="Times New Roman" w:hAnsi="Times New Roman" w:cs="Times New Roman"/>
          <w:color w:val="000000"/>
        </w:rPr>
        <w:t xml:space="preserve">fundamental research </w:t>
      </w:r>
      <w:r w:rsidR="00AB2C3C" w:rsidRPr="00AB2C3C">
        <w:rPr>
          <w:rFonts w:ascii="Times New Roman" w:eastAsia="Times New Roman" w:hAnsi="Times New Roman" w:cs="Times New Roman"/>
          <w:color w:val="000000"/>
        </w:rPr>
        <w:t>questions:</w:t>
      </w:r>
    </w:p>
    <w:p w14:paraId="4B767E21" w14:textId="5FF531A7" w:rsidR="00AB2C3C" w:rsidRPr="00D177E6" w:rsidRDefault="00AB2C3C" w:rsidP="00D177E6">
      <w:pPr>
        <w:pStyle w:val="Liststycke"/>
        <w:numPr>
          <w:ilvl w:val="0"/>
          <w:numId w:val="40"/>
        </w:numPr>
        <w:jc w:val="both"/>
        <w:rPr>
          <w:rFonts w:ascii="Times New Roman" w:eastAsia="Times New Roman" w:hAnsi="Times New Roman" w:cs="Times New Roman"/>
          <w:color w:val="000000"/>
        </w:rPr>
      </w:pPr>
      <w:r w:rsidRPr="00D177E6">
        <w:rPr>
          <w:rFonts w:ascii="Times New Roman" w:eastAsia="Times New Roman" w:hAnsi="Times New Roman" w:cs="Times New Roman"/>
          <w:color w:val="000000"/>
        </w:rPr>
        <w:t xml:space="preserve">How sensitive is the global climate system to greenhouse gas emissions, aerosols and land-use change? </w:t>
      </w:r>
    </w:p>
    <w:p w14:paraId="1BD1834B" w14:textId="32777C00" w:rsidR="00AB2C3C" w:rsidRPr="00D177E6" w:rsidRDefault="00AB2C3C" w:rsidP="00D177E6">
      <w:pPr>
        <w:pStyle w:val="Liststycke"/>
        <w:numPr>
          <w:ilvl w:val="0"/>
          <w:numId w:val="40"/>
        </w:numPr>
        <w:jc w:val="both"/>
        <w:rPr>
          <w:rFonts w:ascii="Times New Roman" w:eastAsia="Times New Roman" w:hAnsi="Times New Roman" w:cs="Times New Roman"/>
          <w:color w:val="000000"/>
        </w:rPr>
      </w:pPr>
      <w:r w:rsidRPr="00D177E6">
        <w:rPr>
          <w:rFonts w:ascii="Times New Roman" w:eastAsia="Times New Roman" w:hAnsi="Times New Roman" w:cs="Times New Roman"/>
          <w:color w:val="000000"/>
        </w:rPr>
        <w:t xml:space="preserve">How can the uncertainties relating to climate sensitivity be further reduced? </w:t>
      </w:r>
    </w:p>
    <w:p w14:paraId="4FA69CC7" w14:textId="6CACBB07" w:rsidR="00AB2C3C" w:rsidRPr="00D177E6" w:rsidRDefault="00AB2C3C" w:rsidP="00D177E6">
      <w:pPr>
        <w:pStyle w:val="Liststycke"/>
        <w:numPr>
          <w:ilvl w:val="0"/>
          <w:numId w:val="40"/>
        </w:numPr>
        <w:jc w:val="both"/>
        <w:rPr>
          <w:rFonts w:ascii="Times New Roman" w:eastAsia="Times New Roman" w:hAnsi="Times New Roman" w:cs="Times New Roman"/>
          <w:color w:val="000000"/>
        </w:rPr>
      </w:pPr>
      <w:r w:rsidRPr="00D177E6">
        <w:rPr>
          <w:rFonts w:ascii="Times New Roman" w:eastAsia="Times New Roman" w:hAnsi="Times New Roman" w:cs="Times New Roman"/>
          <w:color w:val="000000"/>
        </w:rPr>
        <w:t xml:space="preserve">How </w:t>
      </w:r>
      <w:proofErr w:type="gramStart"/>
      <w:r w:rsidRPr="00D177E6">
        <w:rPr>
          <w:rFonts w:ascii="Times New Roman" w:eastAsia="Times New Roman" w:hAnsi="Times New Roman" w:cs="Times New Roman"/>
          <w:color w:val="000000"/>
        </w:rPr>
        <w:t>do</w:t>
      </w:r>
      <w:proofErr w:type="gramEnd"/>
      <w:r w:rsidRPr="00D177E6">
        <w:rPr>
          <w:rFonts w:ascii="Times New Roman" w:eastAsia="Times New Roman" w:hAnsi="Times New Roman" w:cs="Times New Roman"/>
          <w:color w:val="000000"/>
        </w:rPr>
        <w:t xml:space="preserve"> Earth System </w:t>
      </w:r>
      <w:proofErr w:type="gramStart"/>
      <w:r w:rsidRPr="00D177E6">
        <w:rPr>
          <w:rFonts w:ascii="Times New Roman" w:eastAsia="Times New Roman" w:hAnsi="Times New Roman" w:cs="Times New Roman"/>
          <w:color w:val="000000"/>
        </w:rPr>
        <w:t>feedbacks</w:t>
      </w:r>
      <w:proofErr w:type="gramEnd"/>
      <w:r w:rsidRPr="00D177E6">
        <w:rPr>
          <w:rFonts w:ascii="Times New Roman" w:eastAsia="Times New Roman" w:hAnsi="Times New Roman" w:cs="Times New Roman"/>
          <w:color w:val="000000"/>
        </w:rPr>
        <w:t xml:space="preserve"> modify the global, regional and local climate responses to natural and anthropogenic climate forcing?</w:t>
      </w:r>
    </w:p>
    <w:p w14:paraId="45D9518A" w14:textId="6B197C9D" w:rsidR="00AB2C3C" w:rsidRPr="00D177E6" w:rsidRDefault="00AB2C3C" w:rsidP="00D177E6">
      <w:pPr>
        <w:pStyle w:val="Liststycke"/>
        <w:numPr>
          <w:ilvl w:val="0"/>
          <w:numId w:val="40"/>
        </w:numPr>
        <w:jc w:val="both"/>
        <w:rPr>
          <w:rFonts w:ascii="Times New Roman" w:eastAsia="Times New Roman" w:hAnsi="Times New Roman" w:cs="Times New Roman"/>
          <w:color w:val="000000"/>
        </w:rPr>
      </w:pPr>
      <w:r w:rsidRPr="00D177E6">
        <w:rPr>
          <w:rFonts w:ascii="Times New Roman" w:eastAsia="Times New Roman" w:hAnsi="Times New Roman" w:cs="Times New Roman"/>
          <w:color w:val="000000"/>
        </w:rPr>
        <w:t xml:space="preserve">How can uncertainties in descriptions of atmospheric short-lived climate </w:t>
      </w:r>
      <w:proofErr w:type="gramStart"/>
      <w:r w:rsidRPr="00D177E6">
        <w:rPr>
          <w:rFonts w:ascii="Times New Roman" w:eastAsia="Times New Roman" w:hAnsi="Times New Roman" w:cs="Times New Roman"/>
          <w:color w:val="000000"/>
        </w:rPr>
        <w:t>forcers</w:t>
      </w:r>
      <w:proofErr w:type="gramEnd"/>
      <w:r w:rsidRPr="00D177E6">
        <w:rPr>
          <w:rFonts w:ascii="Times New Roman" w:eastAsia="Times New Roman" w:hAnsi="Times New Roman" w:cs="Times New Roman"/>
          <w:color w:val="000000"/>
        </w:rPr>
        <w:t xml:space="preserve"> and pollutants be improved for science-based assessments of their combined effect on health and climate?</w:t>
      </w:r>
    </w:p>
    <w:p w14:paraId="3D19ED68" w14:textId="76100456" w:rsidR="00AB2C3C" w:rsidRPr="00D177E6" w:rsidRDefault="00AB2C3C" w:rsidP="00D177E6">
      <w:pPr>
        <w:pStyle w:val="Liststycke"/>
        <w:numPr>
          <w:ilvl w:val="0"/>
          <w:numId w:val="40"/>
        </w:numPr>
        <w:jc w:val="both"/>
        <w:rPr>
          <w:rFonts w:ascii="Times New Roman" w:eastAsia="Times New Roman" w:hAnsi="Times New Roman" w:cs="Times New Roman"/>
          <w:color w:val="000000"/>
        </w:rPr>
      </w:pPr>
      <w:r w:rsidRPr="00D177E6">
        <w:rPr>
          <w:rFonts w:ascii="Times New Roman" w:eastAsia="Times New Roman" w:hAnsi="Times New Roman" w:cs="Times New Roman"/>
          <w:color w:val="000000"/>
        </w:rPr>
        <w:t xml:space="preserve">How effective are land- and nature-based mitigation strategies when considering both biophysical and biogeochemical feedback mechanisms? </w:t>
      </w:r>
    </w:p>
    <w:p w14:paraId="221ACE28" w14:textId="29CC6A2F" w:rsidR="001E2A85" w:rsidRDefault="00D177E6" w:rsidP="00D177E6">
      <w:pPr>
        <w:rPr>
          <w:rFonts w:ascii="Times New Roman" w:eastAsia="Times New Roman" w:hAnsi="Times New Roman" w:cs="Times New Roman"/>
          <w:color w:val="000000"/>
        </w:rPr>
      </w:pPr>
      <w:r w:rsidRPr="00D177E6">
        <w:rPr>
          <w:rFonts w:ascii="Times New Roman" w:eastAsia="Times New Roman" w:hAnsi="Times New Roman" w:cs="Times New Roman"/>
          <w:color w:val="000000"/>
        </w:rPr>
        <w:t>MERGE has identified AI/ML as a vital tool to support going forward, in line with broader trends in climate science and modelling generally. We will support ML algorithm development across our modelling tools, and the use of ML for data analysis and model calibration</w:t>
      </w:r>
      <w:r>
        <w:rPr>
          <w:rFonts w:ascii="Times New Roman" w:eastAsia="Times New Roman" w:hAnsi="Times New Roman" w:cs="Times New Roman"/>
          <w:color w:val="000000"/>
        </w:rPr>
        <w:t>.</w:t>
      </w:r>
    </w:p>
    <w:p w14:paraId="323A67C6" w14:textId="446A6EF6" w:rsidR="00D177E6" w:rsidRPr="00D177E6" w:rsidRDefault="00D177E6" w:rsidP="00D177E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MERGE further supports projects </w:t>
      </w:r>
      <w:r w:rsidRPr="00876738">
        <w:rPr>
          <w:rFonts w:ascii="Times New Roman" w:eastAsia="Times New Roman" w:hAnsi="Times New Roman" w:cs="Times New Roman"/>
          <w:color w:val="000000"/>
          <w:lang w:val="en-GB"/>
        </w:rPr>
        <w:t xml:space="preserve">that strengthen links between research, teaching, and </w:t>
      </w:r>
      <w:proofErr w:type="spellStart"/>
      <w:r>
        <w:rPr>
          <w:rFonts w:ascii="Times New Roman" w:eastAsia="Times New Roman" w:hAnsi="Times New Roman" w:cs="Times New Roman"/>
          <w:color w:val="000000"/>
          <w:lang w:val="en-GB"/>
        </w:rPr>
        <w:t>ClimBEco</w:t>
      </w:r>
      <w:proofErr w:type="spellEnd"/>
      <w:r>
        <w:rPr>
          <w:rFonts w:ascii="Times New Roman" w:eastAsia="Times New Roman" w:hAnsi="Times New Roman" w:cs="Times New Roman"/>
          <w:color w:val="000000"/>
          <w:lang w:val="en-GB"/>
        </w:rPr>
        <w:t xml:space="preserve">, or provide </w:t>
      </w:r>
      <w:r w:rsidRPr="001E2A85">
        <w:rPr>
          <w:rFonts w:ascii="Times New Roman" w:eastAsia="Times New Roman" w:hAnsi="Times New Roman" w:cs="Times New Roman"/>
          <w:color w:val="000000"/>
          <w:lang w:val="en-GB"/>
        </w:rPr>
        <w:t>science-based input to SDGs, climate policy, and</w:t>
      </w:r>
      <w:r>
        <w:rPr>
          <w:rFonts w:ascii="Times New Roman" w:eastAsia="Times New Roman" w:hAnsi="Times New Roman" w:cs="Times New Roman"/>
          <w:color w:val="000000"/>
          <w:lang w:val="en-GB"/>
        </w:rPr>
        <w:t>/or</w:t>
      </w:r>
      <w:r w:rsidRPr="001E2A85">
        <w:rPr>
          <w:rFonts w:ascii="Times New Roman" w:eastAsia="Times New Roman" w:hAnsi="Times New Roman" w:cs="Times New Roman"/>
          <w:color w:val="000000"/>
          <w:lang w:val="en-GB"/>
        </w:rPr>
        <w:t xml:space="preserve"> mitigation strategies</w:t>
      </w:r>
      <w:r>
        <w:rPr>
          <w:rFonts w:ascii="Times New Roman" w:eastAsia="Times New Roman" w:hAnsi="Times New Roman" w:cs="Times New Roman"/>
          <w:color w:val="000000"/>
          <w:lang w:val="en-GB"/>
        </w:rPr>
        <w:t>.</w:t>
      </w:r>
    </w:p>
    <w:p w14:paraId="5A9FDF49" w14:textId="77777777" w:rsidR="001D3BB4" w:rsidRDefault="001D3BB4" w:rsidP="00D17B8D">
      <w:pPr>
        <w:pStyle w:val="Liststycke"/>
        <w:rPr>
          <w:rFonts w:ascii="Times New Roman" w:eastAsia="Times New Roman" w:hAnsi="Times New Roman" w:cs="Times New Roman"/>
          <w:color w:val="000000"/>
        </w:rPr>
      </w:pPr>
    </w:p>
    <w:p w14:paraId="70ECC8A3" w14:textId="77777777" w:rsidR="007F1E11" w:rsidRPr="00463283" w:rsidRDefault="007F1E11" w:rsidP="00D17B8D">
      <w:pPr>
        <w:pStyle w:val="Liststycke"/>
        <w:rPr>
          <w:rFonts w:ascii="Times New Roman" w:eastAsia="Times New Roman" w:hAnsi="Times New Roman" w:cs="Times New Roman"/>
          <w:b/>
          <w:i/>
          <w:color w:val="000000"/>
          <w:u w:val="single"/>
          <w:lang w:val="en-GB"/>
        </w:rPr>
      </w:pPr>
    </w:p>
    <w:p w14:paraId="497A68EE" w14:textId="449DAC89" w:rsidR="00C60C0A" w:rsidRPr="002A19DC" w:rsidRDefault="00017481" w:rsidP="008F09E2">
      <w:pPr>
        <w:spacing w:after="0" w:line="240" w:lineRule="auto"/>
        <w:rPr>
          <w:rFonts w:ascii="Arial" w:hAnsi="Arial" w:cs="Arial"/>
          <w:b/>
          <w:bCs/>
          <w:sz w:val="24"/>
          <w:szCs w:val="24"/>
          <w:lang w:val="en-GB"/>
        </w:rPr>
      </w:pPr>
      <w:r w:rsidRPr="002A19DC">
        <w:rPr>
          <w:rFonts w:ascii="Arial" w:hAnsi="Arial" w:cs="Arial"/>
          <w:b/>
          <w:bCs/>
          <w:sz w:val="24"/>
          <w:szCs w:val="24"/>
          <w:lang w:val="en-GB"/>
        </w:rPr>
        <w:t>Appendix 2</w:t>
      </w:r>
    </w:p>
    <w:p w14:paraId="5EC20F1C" w14:textId="77777777" w:rsidR="00017481" w:rsidRDefault="00017481" w:rsidP="008F09E2">
      <w:pPr>
        <w:spacing w:after="0" w:line="240" w:lineRule="auto"/>
        <w:rPr>
          <w:rFonts w:ascii="Times New Roman" w:hAnsi="Times New Roman" w:cs="Times New Roman"/>
          <w:lang w:val="en-GB"/>
        </w:rPr>
      </w:pPr>
    </w:p>
    <w:p w14:paraId="238F62DA" w14:textId="77777777" w:rsidR="00017481" w:rsidRPr="008F09E2" w:rsidRDefault="00017481" w:rsidP="00017481">
      <w:pPr>
        <w:spacing w:after="0" w:line="240" w:lineRule="auto"/>
        <w:rPr>
          <w:rFonts w:ascii="Times New Roman" w:hAnsi="Times New Roman" w:cs="Times New Roman"/>
          <w:b/>
        </w:rPr>
      </w:pPr>
      <w:r w:rsidRPr="008F09E2">
        <w:rPr>
          <w:rFonts w:ascii="Times New Roman" w:hAnsi="Times New Roman" w:cs="Times New Roman"/>
          <w:b/>
        </w:rPr>
        <w:t>Research area leaders</w:t>
      </w:r>
    </w:p>
    <w:p w14:paraId="4ED00110" w14:textId="77777777" w:rsidR="00017481" w:rsidRPr="008F09E2" w:rsidRDefault="00017481" w:rsidP="00017481">
      <w:pPr>
        <w:spacing w:after="0" w:line="240" w:lineRule="auto"/>
        <w:rPr>
          <w:rFonts w:ascii="Times New Roman" w:hAnsi="Times New Roman" w:cs="Times New Roman"/>
          <w:lang w:val="en"/>
        </w:rPr>
      </w:pPr>
      <w:r w:rsidRPr="008F09E2">
        <w:rPr>
          <w:rFonts w:ascii="Times New Roman" w:hAnsi="Times New Roman" w:cs="Times New Roman"/>
          <w:lang w:val="en"/>
        </w:rPr>
        <w:t>RA1: Development, modelling and evaluation of climate-vegetation processes</w:t>
      </w:r>
    </w:p>
    <w:p w14:paraId="1CC5A1AD" w14:textId="77777777" w:rsidR="00017481" w:rsidRPr="008F09E2" w:rsidRDefault="00017481" w:rsidP="00017481">
      <w:pPr>
        <w:spacing w:after="0" w:line="240" w:lineRule="auto"/>
        <w:rPr>
          <w:rFonts w:ascii="Times New Roman" w:hAnsi="Times New Roman" w:cs="Times New Roman"/>
          <w:lang w:val="sv-SE"/>
        </w:rPr>
      </w:pPr>
      <w:r w:rsidRPr="008F09E2">
        <w:rPr>
          <w:rFonts w:ascii="Times New Roman" w:hAnsi="Times New Roman" w:cs="Times New Roman"/>
          <w:lang w:val="sv-SE"/>
        </w:rPr>
        <w:t>– Benjamin Smith (</w:t>
      </w:r>
      <w:hyperlink r:id="rId11" w:history="1">
        <w:r w:rsidRPr="008F09E2">
          <w:rPr>
            <w:rStyle w:val="Hyperlnk"/>
            <w:rFonts w:ascii="Times New Roman" w:hAnsi="Times New Roman" w:cs="Times New Roman"/>
            <w:lang w:val="sv-SE"/>
          </w:rPr>
          <w:t>benjamin.smith@nateko.lu.se</w:t>
        </w:r>
      </w:hyperlink>
      <w:r w:rsidRPr="008F09E2">
        <w:rPr>
          <w:rFonts w:ascii="Times New Roman" w:hAnsi="Times New Roman" w:cs="Times New Roman"/>
          <w:lang w:val="sv-SE"/>
        </w:rPr>
        <w:t>)</w:t>
      </w:r>
      <w:r>
        <w:rPr>
          <w:rFonts w:ascii="Times New Roman" w:hAnsi="Times New Roman" w:cs="Times New Roman"/>
          <w:lang w:val="sv-SE"/>
        </w:rPr>
        <w:t>, Klaus Wyser (</w:t>
      </w:r>
      <w:hyperlink r:id="rId12" w:history="1">
        <w:r w:rsidRPr="00E67B45">
          <w:rPr>
            <w:rStyle w:val="Hyperlnk"/>
            <w:rFonts w:ascii="Times New Roman" w:hAnsi="Times New Roman" w:cs="Times New Roman"/>
            <w:lang w:val="sv-SE"/>
          </w:rPr>
          <w:t>klaus.wyser@smhi.se</w:t>
        </w:r>
      </w:hyperlink>
      <w:r>
        <w:rPr>
          <w:rFonts w:ascii="Times New Roman" w:hAnsi="Times New Roman" w:cs="Times New Roman"/>
          <w:lang w:val="sv-SE"/>
        </w:rPr>
        <w:t>)</w:t>
      </w:r>
    </w:p>
    <w:p w14:paraId="64D81BAC" w14:textId="77777777" w:rsidR="00017481" w:rsidRPr="008F09E2" w:rsidRDefault="00017481" w:rsidP="00017481">
      <w:pPr>
        <w:spacing w:after="0" w:line="240" w:lineRule="auto"/>
        <w:rPr>
          <w:rFonts w:ascii="Times New Roman" w:hAnsi="Times New Roman" w:cs="Times New Roman"/>
          <w:lang w:val="sv-SE"/>
        </w:rPr>
      </w:pPr>
    </w:p>
    <w:p w14:paraId="51AA8DAB" w14:textId="77777777" w:rsidR="00017481" w:rsidRPr="008F09E2" w:rsidRDefault="00017481" w:rsidP="00017481">
      <w:pPr>
        <w:spacing w:after="0" w:line="240" w:lineRule="auto"/>
        <w:rPr>
          <w:rFonts w:ascii="Times New Roman" w:hAnsi="Times New Roman" w:cs="Times New Roman"/>
          <w:lang w:val="en"/>
        </w:rPr>
      </w:pPr>
      <w:r w:rsidRPr="008F09E2">
        <w:rPr>
          <w:rFonts w:ascii="Times New Roman" w:hAnsi="Times New Roman" w:cs="Times New Roman"/>
          <w:lang w:val="en"/>
        </w:rPr>
        <w:t>RA2: Past variations in climate and vegetation</w:t>
      </w:r>
    </w:p>
    <w:p w14:paraId="1709C073" w14:textId="77777777" w:rsidR="00017481" w:rsidRPr="008F09E2" w:rsidRDefault="00017481" w:rsidP="00017481">
      <w:pPr>
        <w:spacing w:after="0" w:line="240" w:lineRule="auto"/>
        <w:rPr>
          <w:rFonts w:ascii="Times New Roman" w:hAnsi="Times New Roman" w:cs="Times New Roman"/>
          <w:lang w:val="sv-SE"/>
        </w:rPr>
      </w:pPr>
      <w:r w:rsidRPr="008F09E2">
        <w:rPr>
          <w:rFonts w:ascii="Times New Roman" w:hAnsi="Times New Roman" w:cs="Times New Roman"/>
          <w:lang w:val="sv-SE"/>
        </w:rPr>
        <w:t xml:space="preserve">– </w:t>
      </w:r>
      <w:r>
        <w:rPr>
          <w:rFonts w:ascii="Times New Roman" w:hAnsi="Times New Roman" w:cs="Times New Roman"/>
          <w:lang w:val="sv-SE"/>
        </w:rPr>
        <w:t>Jesper Sjolte</w:t>
      </w:r>
      <w:r w:rsidRPr="008F09E2">
        <w:rPr>
          <w:rFonts w:ascii="Times New Roman" w:hAnsi="Times New Roman" w:cs="Times New Roman"/>
          <w:lang w:val="sv-SE"/>
        </w:rPr>
        <w:t xml:space="preserve"> (</w:t>
      </w:r>
      <w:hyperlink r:id="rId13" w:history="1">
        <w:r w:rsidRPr="000008FE">
          <w:rPr>
            <w:rStyle w:val="Hyperlnk"/>
            <w:rFonts w:ascii="Times New Roman" w:hAnsi="Times New Roman" w:cs="Times New Roman"/>
            <w:lang w:val="sv-SE"/>
          </w:rPr>
          <w:t>jesper.sjolte@geol.lu.se</w:t>
        </w:r>
      </w:hyperlink>
      <w:r w:rsidRPr="008F09E2">
        <w:rPr>
          <w:rFonts w:ascii="Times New Roman" w:hAnsi="Times New Roman" w:cs="Times New Roman"/>
          <w:lang w:val="sv-SE"/>
        </w:rPr>
        <w:t>), Hans Linderholm (</w:t>
      </w:r>
      <w:hyperlink r:id="rId14" w:history="1">
        <w:r w:rsidRPr="008F09E2">
          <w:rPr>
            <w:rStyle w:val="Hyperlnk"/>
            <w:rFonts w:ascii="Times New Roman" w:hAnsi="Times New Roman" w:cs="Times New Roman"/>
            <w:lang w:val="sv-SE"/>
          </w:rPr>
          <w:t>hansl@gvc.gu.se</w:t>
        </w:r>
      </w:hyperlink>
      <w:r w:rsidRPr="008F09E2">
        <w:rPr>
          <w:rFonts w:ascii="Times New Roman" w:hAnsi="Times New Roman" w:cs="Times New Roman"/>
          <w:lang w:val="sv-SE"/>
        </w:rPr>
        <w:t>)</w:t>
      </w:r>
    </w:p>
    <w:p w14:paraId="6C28C1C2" w14:textId="77777777" w:rsidR="00017481" w:rsidRPr="008F09E2" w:rsidRDefault="00017481" w:rsidP="00017481">
      <w:pPr>
        <w:spacing w:after="0" w:line="240" w:lineRule="auto"/>
        <w:rPr>
          <w:rFonts w:ascii="Times New Roman" w:hAnsi="Times New Roman" w:cs="Times New Roman"/>
          <w:lang w:val="sv-SE"/>
        </w:rPr>
      </w:pPr>
    </w:p>
    <w:p w14:paraId="729E2257" w14:textId="77777777" w:rsidR="00017481" w:rsidRPr="000B00DF" w:rsidRDefault="00017481" w:rsidP="00017481">
      <w:pPr>
        <w:spacing w:after="0" w:line="240" w:lineRule="auto"/>
        <w:rPr>
          <w:rFonts w:ascii="Times New Roman" w:hAnsi="Times New Roman" w:cs="Times New Roman"/>
        </w:rPr>
      </w:pPr>
      <w:r w:rsidRPr="000B00DF">
        <w:rPr>
          <w:rFonts w:ascii="Times New Roman" w:hAnsi="Times New Roman" w:cs="Times New Roman"/>
        </w:rPr>
        <w:t>RA3: Vegetation, emissions and particles</w:t>
      </w:r>
    </w:p>
    <w:p w14:paraId="37984EFB" w14:textId="77777777" w:rsidR="00017481" w:rsidRPr="00420D8F" w:rsidRDefault="00017481" w:rsidP="00017481">
      <w:pPr>
        <w:spacing w:after="0" w:line="240" w:lineRule="auto"/>
        <w:rPr>
          <w:rFonts w:ascii="Times New Roman" w:hAnsi="Times New Roman" w:cs="Times New Roman"/>
        </w:rPr>
      </w:pPr>
      <w:r w:rsidRPr="00420D8F">
        <w:rPr>
          <w:rFonts w:ascii="Times New Roman" w:hAnsi="Times New Roman" w:cs="Times New Roman"/>
        </w:rPr>
        <w:t>– Mattias Hallquist (</w:t>
      </w:r>
      <w:hyperlink r:id="rId15" w:history="1">
        <w:r w:rsidRPr="00420D8F">
          <w:rPr>
            <w:rStyle w:val="Hyperlnk"/>
            <w:rFonts w:ascii="Times New Roman" w:hAnsi="Times New Roman" w:cs="Times New Roman"/>
          </w:rPr>
          <w:t>hallq@chem.gu.se</w:t>
        </w:r>
      </w:hyperlink>
      <w:r w:rsidRPr="00420D8F">
        <w:rPr>
          <w:rFonts w:ascii="Times New Roman" w:hAnsi="Times New Roman" w:cs="Times New Roman"/>
        </w:rPr>
        <w:t>), Moa Sporre (</w:t>
      </w:r>
      <w:hyperlink r:id="rId16" w:history="1">
        <w:r w:rsidRPr="00420D8F">
          <w:rPr>
            <w:rStyle w:val="Hyperlnk"/>
            <w:rFonts w:ascii="Times New Roman" w:hAnsi="Times New Roman" w:cs="Times New Roman"/>
          </w:rPr>
          <w:t>moa.sporre@nuclear.lu.se</w:t>
        </w:r>
      </w:hyperlink>
      <w:r w:rsidRPr="00420D8F">
        <w:rPr>
          <w:rFonts w:ascii="Times New Roman" w:hAnsi="Times New Roman" w:cs="Times New Roman"/>
        </w:rPr>
        <w:t>)</w:t>
      </w:r>
    </w:p>
    <w:p w14:paraId="691AB1E5" w14:textId="77777777" w:rsidR="00017481" w:rsidRPr="00420D8F" w:rsidRDefault="00017481" w:rsidP="00017481">
      <w:pPr>
        <w:spacing w:after="0" w:line="240" w:lineRule="auto"/>
        <w:rPr>
          <w:rFonts w:ascii="Times New Roman" w:hAnsi="Times New Roman" w:cs="Times New Roman"/>
        </w:rPr>
      </w:pPr>
    </w:p>
    <w:p w14:paraId="40279FAB" w14:textId="77777777" w:rsidR="00017481" w:rsidRPr="008F09E2" w:rsidRDefault="00017481" w:rsidP="00017481">
      <w:pPr>
        <w:spacing w:after="0" w:line="240" w:lineRule="auto"/>
        <w:rPr>
          <w:rFonts w:ascii="Times New Roman" w:hAnsi="Times New Roman" w:cs="Times New Roman"/>
          <w:lang w:val="en"/>
        </w:rPr>
      </w:pPr>
      <w:r w:rsidRPr="008F09E2">
        <w:rPr>
          <w:rFonts w:ascii="Times New Roman" w:hAnsi="Times New Roman" w:cs="Times New Roman"/>
          <w:lang w:val="en"/>
        </w:rPr>
        <w:t>RA4: Advanced statistics for model evaluation, simulation set-up and analysis</w:t>
      </w:r>
    </w:p>
    <w:p w14:paraId="4B25382A" w14:textId="77777777" w:rsidR="00017481" w:rsidRDefault="00017481" w:rsidP="00017481">
      <w:pPr>
        <w:spacing w:after="0" w:line="240" w:lineRule="auto"/>
        <w:rPr>
          <w:rFonts w:ascii="Times New Roman" w:hAnsi="Times New Roman" w:cs="Times New Roman"/>
          <w:lang w:val="sv-SE"/>
        </w:rPr>
      </w:pPr>
      <w:r w:rsidRPr="008F09E2">
        <w:rPr>
          <w:rFonts w:ascii="Times New Roman" w:hAnsi="Times New Roman" w:cs="Times New Roman"/>
          <w:lang w:val="sv-SE"/>
        </w:rPr>
        <w:t>– Johan Lindström (</w:t>
      </w:r>
      <w:hyperlink r:id="rId17" w:history="1">
        <w:r w:rsidRPr="008F09E2">
          <w:rPr>
            <w:rStyle w:val="Hyperlnk"/>
            <w:rFonts w:ascii="Times New Roman" w:hAnsi="Times New Roman" w:cs="Times New Roman"/>
            <w:lang w:val="sv-SE"/>
          </w:rPr>
          <w:t>johan.lindstrom@matstat.lu.se</w:t>
        </w:r>
      </w:hyperlink>
      <w:r w:rsidRPr="008F09E2">
        <w:rPr>
          <w:rFonts w:ascii="Times New Roman" w:hAnsi="Times New Roman" w:cs="Times New Roman"/>
          <w:lang w:val="sv-SE"/>
        </w:rPr>
        <w:t>)</w:t>
      </w:r>
    </w:p>
    <w:p w14:paraId="3F373410" w14:textId="77777777" w:rsidR="00017481" w:rsidRPr="00FD6CEA" w:rsidRDefault="00017481" w:rsidP="008F09E2">
      <w:pPr>
        <w:spacing w:after="0" w:line="240" w:lineRule="auto"/>
        <w:rPr>
          <w:rFonts w:ascii="Times New Roman" w:hAnsi="Times New Roman" w:cs="Times New Roman"/>
          <w:lang w:val="sv-SE"/>
        </w:rPr>
      </w:pPr>
    </w:p>
    <w:sectPr w:rsidR="00017481" w:rsidRPr="00FD6CEA">
      <w:headerReference w:type="default" r:id="rId18"/>
      <w:footerReference w:type="even"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10D2" w14:textId="77777777" w:rsidR="008016B9" w:rsidRDefault="008016B9" w:rsidP="00490390">
      <w:pPr>
        <w:spacing w:after="0" w:line="240" w:lineRule="auto"/>
      </w:pPr>
      <w:r>
        <w:separator/>
      </w:r>
    </w:p>
  </w:endnote>
  <w:endnote w:type="continuationSeparator" w:id="0">
    <w:p w14:paraId="6E9C7608" w14:textId="77777777" w:rsidR="008016B9" w:rsidRDefault="008016B9" w:rsidP="0049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E49D" w14:textId="5283B088" w:rsidR="003B17C1" w:rsidRDefault="003B17C1" w:rsidP="00174967">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001298">
      <w:rPr>
        <w:rStyle w:val="Sidnummer"/>
        <w:noProof/>
      </w:rPr>
      <w:t>2</w:t>
    </w:r>
    <w:r>
      <w:rPr>
        <w:rStyle w:val="Sidnummer"/>
      </w:rPr>
      <w:fldChar w:fldCharType="end"/>
    </w:r>
  </w:p>
  <w:p w14:paraId="3AE1C7B3" w14:textId="77777777" w:rsidR="003B17C1" w:rsidRDefault="003B17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F27F" w14:textId="0306D9FE" w:rsidR="002A19DC" w:rsidRPr="00FA439C" w:rsidRDefault="003B17C1" w:rsidP="00FA439C">
    <w:pPr>
      <w:pStyle w:val="Sidfot"/>
      <w:framePr w:wrap="around" w:vAnchor="text" w:hAnchor="page" w:x="5738" w:y="-47"/>
      <w:rPr>
        <w:rStyle w:val="Sidnummer"/>
        <w:rFonts w:ascii="Arial" w:hAnsi="Arial" w:cs="Arial"/>
      </w:rPr>
    </w:pPr>
    <w:r w:rsidRPr="00FA439C">
      <w:rPr>
        <w:rStyle w:val="Sidnummer"/>
        <w:rFonts w:ascii="Arial" w:hAnsi="Arial" w:cs="Arial"/>
      </w:rPr>
      <w:fldChar w:fldCharType="begin"/>
    </w:r>
    <w:r w:rsidRPr="00FA439C">
      <w:rPr>
        <w:rStyle w:val="Sidnummer"/>
        <w:rFonts w:ascii="Arial" w:hAnsi="Arial" w:cs="Arial"/>
      </w:rPr>
      <w:instrText xml:space="preserve">PAGE  </w:instrText>
    </w:r>
    <w:r w:rsidRPr="00FA439C">
      <w:rPr>
        <w:rStyle w:val="Sidnummer"/>
        <w:rFonts w:ascii="Arial" w:hAnsi="Arial" w:cs="Arial"/>
      </w:rPr>
      <w:fldChar w:fldCharType="separate"/>
    </w:r>
    <w:r w:rsidR="00096F64">
      <w:rPr>
        <w:rStyle w:val="Sidnummer"/>
        <w:rFonts w:ascii="Arial" w:hAnsi="Arial" w:cs="Arial"/>
        <w:noProof/>
      </w:rPr>
      <w:t>3</w:t>
    </w:r>
    <w:r w:rsidRPr="00FA439C">
      <w:rPr>
        <w:rStyle w:val="Sidnummer"/>
        <w:rFonts w:ascii="Arial" w:hAnsi="Arial" w:cs="Arial"/>
      </w:rPr>
      <w:fldChar w:fldCharType="end"/>
    </w:r>
  </w:p>
  <w:p w14:paraId="1C6DC248" w14:textId="77777777" w:rsidR="003B17C1" w:rsidRDefault="003B17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C247" w14:textId="77777777" w:rsidR="008016B9" w:rsidRDefault="008016B9" w:rsidP="00490390">
      <w:pPr>
        <w:spacing w:after="0" w:line="240" w:lineRule="auto"/>
      </w:pPr>
      <w:r>
        <w:separator/>
      </w:r>
    </w:p>
  </w:footnote>
  <w:footnote w:type="continuationSeparator" w:id="0">
    <w:p w14:paraId="787FCB4D" w14:textId="77777777" w:rsidR="008016B9" w:rsidRDefault="008016B9" w:rsidP="0049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991E" w14:textId="24B2E4A8" w:rsidR="003B17C1" w:rsidRPr="00AD0E31" w:rsidRDefault="00264EEB" w:rsidP="002D338E">
    <w:pPr>
      <w:contextualSpacing/>
      <w:outlineLvl w:val="0"/>
      <w:rPr>
        <w:rFonts w:ascii="Arial" w:hAnsi="Arial" w:cs="Arial"/>
      </w:rPr>
    </w:pPr>
    <w:r>
      <w:rPr>
        <w:rFonts w:ascii="Arial" w:hAnsi="Arial" w:cs="Arial"/>
      </w:rPr>
      <w:t>MERGE</w:t>
    </w:r>
    <w:r w:rsidR="003B17C1" w:rsidRPr="00AD0E31">
      <w:rPr>
        <w:rFonts w:ascii="Arial" w:hAnsi="Arial" w:cs="Arial"/>
      </w:rPr>
      <w:t xml:space="preserve"> </w:t>
    </w:r>
    <w:r w:rsidR="004A3478">
      <w:rPr>
        <w:rFonts w:ascii="Arial" w:hAnsi="Arial" w:cs="Arial"/>
      </w:rPr>
      <w:t>Short Project</w:t>
    </w:r>
    <w:r w:rsidR="003B17C1">
      <w:rPr>
        <w:rFonts w:ascii="Arial" w:hAnsi="Arial" w:cs="Arial"/>
      </w:rPr>
      <w:t xml:space="preserve"> </w:t>
    </w:r>
    <w:r w:rsidR="00D96296">
      <w:rPr>
        <w:rFonts w:ascii="Arial" w:hAnsi="Arial" w:cs="Arial"/>
      </w:rPr>
      <w:t>Call</w:t>
    </w:r>
  </w:p>
  <w:p w14:paraId="06AFBB01" w14:textId="77777777" w:rsidR="003B17C1" w:rsidRDefault="003B17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8D0"/>
    <w:multiLevelType w:val="hybridMultilevel"/>
    <w:tmpl w:val="30385A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09F09F5"/>
    <w:multiLevelType w:val="hybridMultilevel"/>
    <w:tmpl w:val="5BC652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8E009C"/>
    <w:multiLevelType w:val="hybridMultilevel"/>
    <w:tmpl w:val="00669280"/>
    <w:lvl w:ilvl="0" w:tplc="ACE44B90">
      <w:start w:val="1"/>
      <w:numFmt w:val="bullet"/>
      <w:lvlText w:val="•"/>
      <w:lvlJc w:val="left"/>
      <w:pPr>
        <w:tabs>
          <w:tab w:val="num" w:pos="720"/>
        </w:tabs>
        <w:ind w:left="720" w:hanging="360"/>
      </w:pPr>
      <w:rPr>
        <w:rFonts w:ascii="Arial" w:hAnsi="Arial" w:hint="default"/>
      </w:rPr>
    </w:lvl>
    <w:lvl w:ilvl="1" w:tplc="25FA596C">
      <w:start w:val="1"/>
      <w:numFmt w:val="bullet"/>
      <w:lvlText w:val="•"/>
      <w:lvlJc w:val="left"/>
      <w:pPr>
        <w:tabs>
          <w:tab w:val="num" w:pos="1440"/>
        </w:tabs>
        <w:ind w:left="1440" w:hanging="360"/>
      </w:pPr>
      <w:rPr>
        <w:rFonts w:ascii="Arial" w:hAnsi="Arial" w:hint="default"/>
      </w:rPr>
    </w:lvl>
    <w:lvl w:ilvl="2" w:tplc="F6967DFE">
      <w:start w:val="1"/>
      <w:numFmt w:val="bullet"/>
      <w:lvlText w:val="•"/>
      <w:lvlJc w:val="left"/>
      <w:pPr>
        <w:tabs>
          <w:tab w:val="num" w:pos="2160"/>
        </w:tabs>
        <w:ind w:left="2160" w:hanging="360"/>
      </w:pPr>
      <w:rPr>
        <w:rFonts w:ascii="Arial" w:hAnsi="Arial" w:hint="default"/>
      </w:rPr>
    </w:lvl>
    <w:lvl w:ilvl="3" w:tplc="E772AA56" w:tentative="1">
      <w:start w:val="1"/>
      <w:numFmt w:val="bullet"/>
      <w:lvlText w:val="•"/>
      <w:lvlJc w:val="left"/>
      <w:pPr>
        <w:tabs>
          <w:tab w:val="num" w:pos="2880"/>
        </w:tabs>
        <w:ind w:left="2880" w:hanging="360"/>
      </w:pPr>
      <w:rPr>
        <w:rFonts w:ascii="Arial" w:hAnsi="Arial" w:hint="default"/>
      </w:rPr>
    </w:lvl>
    <w:lvl w:ilvl="4" w:tplc="51686EBC" w:tentative="1">
      <w:start w:val="1"/>
      <w:numFmt w:val="bullet"/>
      <w:lvlText w:val="•"/>
      <w:lvlJc w:val="left"/>
      <w:pPr>
        <w:tabs>
          <w:tab w:val="num" w:pos="3600"/>
        </w:tabs>
        <w:ind w:left="3600" w:hanging="360"/>
      </w:pPr>
      <w:rPr>
        <w:rFonts w:ascii="Arial" w:hAnsi="Arial" w:hint="default"/>
      </w:rPr>
    </w:lvl>
    <w:lvl w:ilvl="5" w:tplc="8B0A9974" w:tentative="1">
      <w:start w:val="1"/>
      <w:numFmt w:val="bullet"/>
      <w:lvlText w:val="•"/>
      <w:lvlJc w:val="left"/>
      <w:pPr>
        <w:tabs>
          <w:tab w:val="num" w:pos="4320"/>
        </w:tabs>
        <w:ind w:left="4320" w:hanging="360"/>
      </w:pPr>
      <w:rPr>
        <w:rFonts w:ascii="Arial" w:hAnsi="Arial" w:hint="default"/>
      </w:rPr>
    </w:lvl>
    <w:lvl w:ilvl="6" w:tplc="6298D150" w:tentative="1">
      <w:start w:val="1"/>
      <w:numFmt w:val="bullet"/>
      <w:lvlText w:val="•"/>
      <w:lvlJc w:val="left"/>
      <w:pPr>
        <w:tabs>
          <w:tab w:val="num" w:pos="5040"/>
        </w:tabs>
        <w:ind w:left="5040" w:hanging="360"/>
      </w:pPr>
      <w:rPr>
        <w:rFonts w:ascii="Arial" w:hAnsi="Arial" w:hint="default"/>
      </w:rPr>
    </w:lvl>
    <w:lvl w:ilvl="7" w:tplc="922E5396" w:tentative="1">
      <w:start w:val="1"/>
      <w:numFmt w:val="bullet"/>
      <w:lvlText w:val="•"/>
      <w:lvlJc w:val="left"/>
      <w:pPr>
        <w:tabs>
          <w:tab w:val="num" w:pos="5760"/>
        </w:tabs>
        <w:ind w:left="5760" w:hanging="360"/>
      </w:pPr>
      <w:rPr>
        <w:rFonts w:ascii="Arial" w:hAnsi="Arial" w:hint="default"/>
      </w:rPr>
    </w:lvl>
    <w:lvl w:ilvl="8" w:tplc="2EAA8B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94609B"/>
    <w:multiLevelType w:val="hybridMultilevel"/>
    <w:tmpl w:val="D124CD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D4327D"/>
    <w:multiLevelType w:val="hybridMultilevel"/>
    <w:tmpl w:val="449EF3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433C33"/>
    <w:multiLevelType w:val="hybridMultilevel"/>
    <w:tmpl w:val="4AE8F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E0E3E"/>
    <w:multiLevelType w:val="hybridMultilevel"/>
    <w:tmpl w:val="F8C6672C"/>
    <w:lvl w:ilvl="0" w:tplc="FFFFFFFF">
      <w:start w:val="1"/>
      <w:numFmt w:val="decimal"/>
      <w:lvlText w:val="%1."/>
      <w:lvlJc w:val="left"/>
      <w:pPr>
        <w:ind w:left="720" w:hanging="360"/>
      </w:pPr>
      <w:rPr>
        <w:rFonts w:ascii="Arial" w:hAnsi="Arial" w:cs="Arial"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BF71F5"/>
    <w:multiLevelType w:val="hybridMultilevel"/>
    <w:tmpl w:val="E2D25696"/>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BE24D4"/>
    <w:multiLevelType w:val="hybridMultilevel"/>
    <w:tmpl w:val="2986735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D33F2F"/>
    <w:multiLevelType w:val="hybridMultilevel"/>
    <w:tmpl w:val="6FBAA00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20B61F91"/>
    <w:multiLevelType w:val="hybridMultilevel"/>
    <w:tmpl w:val="4CDC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82143"/>
    <w:multiLevelType w:val="hybridMultilevel"/>
    <w:tmpl w:val="46C08DCE"/>
    <w:lvl w:ilvl="0" w:tplc="7C984560">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27E00D2"/>
    <w:multiLevelType w:val="hybridMultilevel"/>
    <w:tmpl w:val="34F270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67C231B"/>
    <w:multiLevelType w:val="hybridMultilevel"/>
    <w:tmpl w:val="15E6922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27C01B3F"/>
    <w:multiLevelType w:val="hybridMultilevel"/>
    <w:tmpl w:val="E146C1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BF6F23"/>
    <w:multiLevelType w:val="hybridMultilevel"/>
    <w:tmpl w:val="CD54B45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C13B3B"/>
    <w:multiLevelType w:val="hybridMultilevel"/>
    <w:tmpl w:val="F8C6672C"/>
    <w:lvl w:ilvl="0" w:tplc="9FD08650">
      <w:start w:val="1"/>
      <w:numFmt w:val="decimal"/>
      <w:lvlText w:val="%1."/>
      <w:lvlJc w:val="left"/>
      <w:pPr>
        <w:ind w:left="720" w:hanging="360"/>
      </w:pPr>
      <w:rPr>
        <w:rFonts w:ascii="Arial" w:hAnsi="Arial" w:cs="Arial" w:hint="default"/>
        <w:b/>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9752547"/>
    <w:multiLevelType w:val="hybridMultilevel"/>
    <w:tmpl w:val="802EFB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5F3E14"/>
    <w:multiLevelType w:val="hybridMultilevel"/>
    <w:tmpl w:val="9AE4BA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B161526"/>
    <w:multiLevelType w:val="hybridMultilevel"/>
    <w:tmpl w:val="0EBC8524"/>
    <w:lvl w:ilvl="0" w:tplc="6B82BD4A">
      <w:start w:val="1"/>
      <w:numFmt w:val="bullet"/>
      <w:lvlText w:val="•"/>
      <w:lvlJc w:val="left"/>
      <w:pPr>
        <w:ind w:left="1440" w:hanging="360"/>
      </w:pPr>
      <w:rPr>
        <w:rFonts w:ascii="Arial" w:hAnsi="Aria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32CB59A3"/>
    <w:multiLevelType w:val="hybridMultilevel"/>
    <w:tmpl w:val="063A62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B126396"/>
    <w:multiLevelType w:val="hybridMultilevel"/>
    <w:tmpl w:val="BB86A5E8"/>
    <w:lvl w:ilvl="0" w:tplc="7EC498EE">
      <w:numFmt w:val="bullet"/>
      <w:lvlText w:val=""/>
      <w:lvlJc w:val="left"/>
      <w:pPr>
        <w:ind w:left="720" w:hanging="360"/>
      </w:pPr>
      <w:rPr>
        <w:rFonts w:ascii="Symbol" w:eastAsiaTheme="minorHAnsi" w:hAnsi="Symbol" w:cs="Times New Roman" w:hint="default"/>
      </w:rPr>
    </w:lvl>
    <w:lvl w:ilvl="1" w:tplc="31AAB6E6">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03B6A44"/>
    <w:multiLevelType w:val="hybridMultilevel"/>
    <w:tmpl w:val="F8C6672C"/>
    <w:lvl w:ilvl="0" w:tplc="FFFFFFFF">
      <w:start w:val="1"/>
      <w:numFmt w:val="decimal"/>
      <w:lvlText w:val="%1."/>
      <w:lvlJc w:val="left"/>
      <w:pPr>
        <w:ind w:left="720" w:hanging="360"/>
      </w:pPr>
      <w:rPr>
        <w:rFonts w:ascii="Arial" w:hAnsi="Arial" w:cs="Arial"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665A56"/>
    <w:multiLevelType w:val="hybridMultilevel"/>
    <w:tmpl w:val="71542A3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44443059"/>
    <w:multiLevelType w:val="hybridMultilevel"/>
    <w:tmpl w:val="EF5C5714"/>
    <w:lvl w:ilvl="0" w:tplc="0BCCF272">
      <w:start w:val="1"/>
      <w:numFmt w:val="bullet"/>
      <w:lvlText w:val="•"/>
      <w:lvlJc w:val="left"/>
      <w:pPr>
        <w:tabs>
          <w:tab w:val="num" w:pos="720"/>
        </w:tabs>
        <w:ind w:left="720" w:hanging="360"/>
      </w:pPr>
      <w:rPr>
        <w:rFonts w:ascii="Arial" w:hAnsi="Arial" w:hint="default"/>
      </w:rPr>
    </w:lvl>
    <w:lvl w:ilvl="1" w:tplc="BB4AA146" w:tentative="1">
      <w:start w:val="1"/>
      <w:numFmt w:val="bullet"/>
      <w:lvlText w:val="•"/>
      <w:lvlJc w:val="left"/>
      <w:pPr>
        <w:tabs>
          <w:tab w:val="num" w:pos="1440"/>
        </w:tabs>
        <w:ind w:left="1440" w:hanging="360"/>
      </w:pPr>
      <w:rPr>
        <w:rFonts w:ascii="Arial" w:hAnsi="Arial" w:hint="default"/>
      </w:rPr>
    </w:lvl>
    <w:lvl w:ilvl="2" w:tplc="AC8E5CEC" w:tentative="1">
      <w:start w:val="1"/>
      <w:numFmt w:val="bullet"/>
      <w:lvlText w:val="•"/>
      <w:lvlJc w:val="left"/>
      <w:pPr>
        <w:tabs>
          <w:tab w:val="num" w:pos="2160"/>
        </w:tabs>
        <w:ind w:left="2160" w:hanging="360"/>
      </w:pPr>
      <w:rPr>
        <w:rFonts w:ascii="Arial" w:hAnsi="Arial" w:hint="default"/>
      </w:rPr>
    </w:lvl>
    <w:lvl w:ilvl="3" w:tplc="3F80618A" w:tentative="1">
      <w:start w:val="1"/>
      <w:numFmt w:val="bullet"/>
      <w:lvlText w:val="•"/>
      <w:lvlJc w:val="left"/>
      <w:pPr>
        <w:tabs>
          <w:tab w:val="num" w:pos="2880"/>
        </w:tabs>
        <w:ind w:left="2880" w:hanging="360"/>
      </w:pPr>
      <w:rPr>
        <w:rFonts w:ascii="Arial" w:hAnsi="Arial" w:hint="default"/>
      </w:rPr>
    </w:lvl>
    <w:lvl w:ilvl="4" w:tplc="828C9A78" w:tentative="1">
      <w:start w:val="1"/>
      <w:numFmt w:val="bullet"/>
      <w:lvlText w:val="•"/>
      <w:lvlJc w:val="left"/>
      <w:pPr>
        <w:tabs>
          <w:tab w:val="num" w:pos="3600"/>
        </w:tabs>
        <w:ind w:left="3600" w:hanging="360"/>
      </w:pPr>
      <w:rPr>
        <w:rFonts w:ascii="Arial" w:hAnsi="Arial" w:hint="default"/>
      </w:rPr>
    </w:lvl>
    <w:lvl w:ilvl="5" w:tplc="5734E312" w:tentative="1">
      <w:start w:val="1"/>
      <w:numFmt w:val="bullet"/>
      <w:lvlText w:val="•"/>
      <w:lvlJc w:val="left"/>
      <w:pPr>
        <w:tabs>
          <w:tab w:val="num" w:pos="4320"/>
        </w:tabs>
        <w:ind w:left="4320" w:hanging="360"/>
      </w:pPr>
      <w:rPr>
        <w:rFonts w:ascii="Arial" w:hAnsi="Arial" w:hint="default"/>
      </w:rPr>
    </w:lvl>
    <w:lvl w:ilvl="6" w:tplc="CB2CE094" w:tentative="1">
      <w:start w:val="1"/>
      <w:numFmt w:val="bullet"/>
      <w:lvlText w:val="•"/>
      <w:lvlJc w:val="left"/>
      <w:pPr>
        <w:tabs>
          <w:tab w:val="num" w:pos="5040"/>
        </w:tabs>
        <w:ind w:left="5040" w:hanging="360"/>
      </w:pPr>
      <w:rPr>
        <w:rFonts w:ascii="Arial" w:hAnsi="Arial" w:hint="default"/>
      </w:rPr>
    </w:lvl>
    <w:lvl w:ilvl="7" w:tplc="4AF02B18" w:tentative="1">
      <w:start w:val="1"/>
      <w:numFmt w:val="bullet"/>
      <w:lvlText w:val="•"/>
      <w:lvlJc w:val="left"/>
      <w:pPr>
        <w:tabs>
          <w:tab w:val="num" w:pos="5760"/>
        </w:tabs>
        <w:ind w:left="5760" w:hanging="360"/>
      </w:pPr>
      <w:rPr>
        <w:rFonts w:ascii="Arial" w:hAnsi="Arial" w:hint="default"/>
      </w:rPr>
    </w:lvl>
    <w:lvl w:ilvl="8" w:tplc="8AF68C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033BF"/>
    <w:multiLevelType w:val="hybridMultilevel"/>
    <w:tmpl w:val="A9C67C5A"/>
    <w:lvl w:ilvl="0" w:tplc="2000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0A115E"/>
    <w:multiLevelType w:val="hybridMultilevel"/>
    <w:tmpl w:val="56161520"/>
    <w:lvl w:ilvl="0" w:tplc="6B82BD4A">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61778FE"/>
    <w:multiLevelType w:val="hybridMultilevel"/>
    <w:tmpl w:val="F82E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02862"/>
    <w:multiLevelType w:val="hybridMultilevel"/>
    <w:tmpl w:val="13528E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8F033A9"/>
    <w:multiLevelType w:val="hybridMultilevel"/>
    <w:tmpl w:val="5552A5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9DE5EB2"/>
    <w:multiLevelType w:val="hybridMultilevel"/>
    <w:tmpl w:val="78DADCB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CE04B7F"/>
    <w:multiLevelType w:val="hybridMultilevel"/>
    <w:tmpl w:val="0BD2EE0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2" w15:restartNumberingAfterBreak="0">
    <w:nsid w:val="5DB364A7"/>
    <w:multiLevelType w:val="hybridMultilevel"/>
    <w:tmpl w:val="71C65AB2"/>
    <w:lvl w:ilvl="0" w:tplc="FA8426EE">
      <w:start w:val="1"/>
      <w:numFmt w:val="bullet"/>
      <w:lvlText w:val="•"/>
      <w:lvlJc w:val="left"/>
      <w:pPr>
        <w:tabs>
          <w:tab w:val="num" w:pos="720"/>
        </w:tabs>
        <w:ind w:left="720" w:hanging="360"/>
      </w:pPr>
      <w:rPr>
        <w:rFonts w:ascii="Arial" w:hAnsi="Arial" w:hint="default"/>
      </w:rPr>
    </w:lvl>
    <w:lvl w:ilvl="1" w:tplc="E200943A" w:tentative="1">
      <w:start w:val="1"/>
      <w:numFmt w:val="bullet"/>
      <w:lvlText w:val="•"/>
      <w:lvlJc w:val="left"/>
      <w:pPr>
        <w:tabs>
          <w:tab w:val="num" w:pos="1440"/>
        </w:tabs>
        <w:ind w:left="1440" w:hanging="360"/>
      </w:pPr>
      <w:rPr>
        <w:rFonts w:ascii="Arial" w:hAnsi="Arial" w:hint="default"/>
      </w:rPr>
    </w:lvl>
    <w:lvl w:ilvl="2" w:tplc="01A455CA" w:tentative="1">
      <w:start w:val="1"/>
      <w:numFmt w:val="bullet"/>
      <w:lvlText w:val="•"/>
      <w:lvlJc w:val="left"/>
      <w:pPr>
        <w:tabs>
          <w:tab w:val="num" w:pos="2160"/>
        </w:tabs>
        <w:ind w:left="2160" w:hanging="360"/>
      </w:pPr>
      <w:rPr>
        <w:rFonts w:ascii="Arial" w:hAnsi="Arial" w:hint="default"/>
      </w:rPr>
    </w:lvl>
    <w:lvl w:ilvl="3" w:tplc="9504275C" w:tentative="1">
      <w:start w:val="1"/>
      <w:numFmt w:val="bullet"/>
      <w:lvlText w:val="•"/>
      <w:lvlJc w:val="left"/>
      <w:pPr>
        <w:tabs>
          <w:tab w:val="num" w:pos="2880"/>
        </w:tabs>
        <w:ind w:left="2880" w:hanging="360"/>
      </w:pPr>
      <w:rPr>
        <w:rFonts w:ascii="Arial" w:hAnsi="Arial" w:hint="default"/>
      </w:rPr>
    </w:lvl>
    <w:lvl w:ilvl="4" w:tplc="4720E3B4" w:tentative="1">
      <w:start w:val="1"/>
      <w:numFmt w:val="bullet"/>
      <w:lvlText w:val="•"/>
      <w:lvlJc w:val="left"/>
      <w:pPr>
        <w:tabs>
          <w:tab w:val="num" w:pos="3600"/>
        </w:tabs>
        <w:ind w:left="3600" w:hanging="360"/>
      </w:pPr>
      <w:rPr>
        <w:rFonts w:ascii="Arial" w:hAnsi="Arial" w:hint="default"/>
      </w:rPr>
    </w:lvl>
    <w:lvl w:ilvl="5" w:tplc="349248F8" w:tentative="1">
      <w:start w:val="1"/>
      <w:numFmt w:val="bullet"/>
      <w:lvlText w:val="•"/>
      <w:lvlJc w:val="left"/>
      <w:pPr>
        <w:tabs>
          <w:tab w:val="num" w:pos="4320"/>
        </w:tabs>
        <w:ind w:left="4320" w:hanging="360"/>
      </w:pPr>
      <w:rPr>
        <w:rFonts w:ascii="Arial" w:hAnsi="Arial" w:hint="default"/>
      </w:rPr>
    </w:lvl>
    <w:lvl w:ilvl="6" w:tplc="9E26AE12" w:tentative="1">
      <w:start w:val="1"/>
      <w:numFmt w:val="bullet"/>
      <w:lvlText w:val="•"/>
      <w:lvlJc w:val="left"/>
      <w:pPr>
        <w:tabs>
          <w:tab w:val="num" w:pos="5040"/>
        </w:tabs>
        <w:ind w:left="5040" w:hanging="360"/>
      </w:pPr>
      <w:rPr>
        <w:rFonts w:ascii="Arial" w:hAnsi="Arial" w:hint="default"/>
      </w:rPr>
    </w:lvl>
    <w:lvl w:ilvl="7" w:tplc="93D6F7BA" w:tentative="1">
      <w:start w:val="1"/>
      <w:numFmt w:val="bullet"/>
      <w:lvlText w:val="•"/>
      <w:lvlJc w:val="left"/>
      <w:pPr>
        <w:tabs>
          <w:tab w:val="num" w:pos="5760"/>
        </w:tabs>
        <w:ind w:left="5760" w:hanging="360"/>
      </w:pPr>
      <w:rPr>
        <w:rFonts w:ascii="Arial" w:hAnsi="Arial" w:hint="default"/>
      </w:rPr>
    </w:lvl>
    <w:lvl w:ilvl="8" w:tplc="2C2869C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3A4668"/>
    <w:multiLevelType w:val="hybridMultilevel"/>
    <w:tmpl w:val="32EAC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B0A7A"/>
    <w:multiLevelType w:val="hybridMultilevel"/>
    <w:tmpl w:val="553AF130"/>
    <w:lvl w:ilvl="0" w:tplc="6B82BD4A">
      <w:start w:val="1"/>
      <w:numFmt w:val="bullet"/>
      <w:lvlText w:val="•"/>
      <w:lvlJc w:val="left"/>
      <w:pPr>
        <w:tabs>
          <w:tab w:val="num" w:pos="720"/>
        </w:tabs>
        <w:ind w:left="720" w:hanging="360"/>
      </w:pPr>
      <w:rPr>
        <w:rFonts w:ascii="Arial" w:hAnsi="Arial" w:hint="default"/>
      </w:rPr>
    </w:lvl>
    <w:lvl w:ilvl="1" w:tplc="6100B47E" w:tentative="1">
      <w:start w:val="1"/>
      <w:numFmt w:val="bullet"/>
      <w:lvlText w:val="•"/>
      <w:lvlJc w:val="left"/>
      <w:pPr>
        <w:tabs>
          <w:tab w:val="num" w:pos="1440"/>
        </w:tabs>
        <w:ind w:left="1440" w:hanging="360"/>
      </w:pPr>
      <w:rPr>
        <w:rFonts w:ascii="Arial" w:hAnsi="Arial" w:hint="default"/>
      </w:rPr>
    </w:lvl>
    <w:lvl w:ilvl="2" w:tplc="BBC62500" w:tentative="1">
      <w:start w:val="1"/>
      <w:numFmt w:val="bullet"/>
      <w:lvlText w:val="•"/>
      <w:lvlJc w:val="left"/>
      <w:pPr>
        <w:tabs>
          <w:tab w:val="num" w:pos="2160"/>
        </w:tabs>
        <w:ind w:left="2160" w:hanging="360"/>
      </w:pPr>
      <w:rPr>
        <w:rFonts w:ascii="Arial" w:hAnsi="Arial" w:hint="default"/>
      </w:rPr>
    </w:lvl>
    <w:lvl w:ilvl="3" w:tplc="EEB06C4C" w:tentative="1">
      <w:start w:val="1"/>
      <w:numFmt w:val="bullet"/>
      <w:lvlText w:val="•"/>
      <w:lvlJc w:val="left"/>
      <w:pPr>
        <w:tabs>
          <w:tab w:val="num" w:pos="2880"/>
        </w:tabs>
        <w:ind w:left="2880" w:hanging="360"/>
      </w:pPr>
      <w:rPr>
        <w:rFonts w:ascii="Arial" w:hAnsi="Arial" w:hint="default"/>
      </w:rPr>
    </w:lvl>
    <w:lvl w:ilvl="4" w:tplc="2486A022" w:tentative="1">
      <w:start w:val="1"/>
      <w:numFmt w:val="bullet"/>
      <w:lvlText w:val="•"/>
      <w:lvlJc w:val="left"/>
      <w:pPr>
        <w:tabs>
          <w:tab w:val="num" w:pos="3600"/>
        </w:tabs>
        <w:ind w:left="3600" w:hanging="360"/>
      </w:pPr>
      <w:rPr>
        <w:rFonts w:ascii="Arial" w:hAnsi="Arial" w:hint="default"/>
      </w:rPr>
    </w:lvl>
    <w:lvl w:ilvl="5" w:tplc="ABF8EAD6" w:tentative="1">
      <w:start w:val="1"/>
      <w:numFmt w:val="bullet"/>
      <w:lvlText w:val="•"/>
      <w:lvlJc w:val="left"/>
      <w:pPr>
        <w:tabs>
          <w:tab w:val="num" w:pos="4320"/>
        </w:tabs>
        <w:ind w:left="4320" w:hanging="360"/>
      </w:pPr>
      <w:rPr>
        <w:rFonts w:ascii="Arial" w:hAnsi="Arial" w:hint="default"/>
      </w:rPr>
    </w:lvl>
    <w:lvl w:ilvl="6" w:tplc="930CBC20" w:tentative="1">
      <w:start w:val="1"/>
      <w:numFmt w:val="bullet"/>
      <w:lvlText w:val="•"/>
      <w:lvlJc w:val="left"/>
      <w:pPr>
        <w:tabs>
          <w:tab w:val="num" w:pos="5040"/>
        </w:tabs>
        <w:ind w:left="5040" w:hanging="360"/>
      </w:pPr>
      <w:rPr>
        <w:rFonts w:ascii="Arial" w:hAnsi="Arial" w:hint="default"/>
      </w:rPr>
    </w:lvl>
    <w:lvl w:ilvl="7" w:tplc="A80C7012" w:tentative="1">
      <w:start w:val="1"/>
      <w:numFmt w:val="bullet"/>
      <w:lvlText w:val="•"/>
      <w:lvlJc w:val="left"/>
      <w:pPr>
        <w:tabs>
          <w:tab w:val="num" w:pos="5760"/>
        </w:tabs>
        <w:ind w:left="5760" w:hanging="360"/>
      </w:pPr>
      <w:rPr>
        <w:rFonts w:ascii="Arial" w:hAnsi="Arial" w:hint="default"/>
      </w:rPr>
    </w:lvl>
    <w:lvl w:ilvl="8" w:tplc="F63E4EC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7E458A1"/>
    <w:multiLevelType w:val="hybridMultilevel"/>
    <w:tmpl w:val="87428B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D300688"/>
    <w:multiLevelType w:val="hybridMultilevel"/>
    <w:tmpl w:val="B476C58C"/>
    <w:lvl w:ilvl="0" w:tplc="041D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756D1CCB"/>
    <w:multiLevelType w:val="hybridMultilevel"/>
    <w:tmpl w:val="B5CCC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C69288D"/>
    <w:multiLevelType w:val="hybridMultilevel"/>
    <w:tmpl w:val="C2FCB6EC"/>
    <w:lvl w:ilvl="0" w:tplc="0A687D34">
      <w:start w:val="1"/>
      <w:numFmt w:val="bullet"/>
      <w:lvlText w:val="•"/>
      <w:lvlJc w:val="left"/>
      <w:pPr>
        <w:tabs>
          <w:tab w:val="num" w:pos="720"/>
        </w:tabs>
        <w:ind w:left="720" w:hanging="360"/>
      </w:pPr>
      <w:rPr>
        <w:rFonts w:ascii="Arial" w:hAnsi="Arial" w:hint="default"/>
      </w:rPr>
    </w:lvl>
    <w:lvl w:ilvl="1" w:tplc="AFBEA166" w:tentative="1">
      <w:start w:val="1"/>
      <w:numFmt w:val="bullet"/>
      <w:lvlText w:val="•"/>
      <w:lvlJc w:val="left"/>
      <w:pPr>
        <w:tabs>
          <w:tab w:val="num" w:pos="1440"/>
        </w:tabs>
        <w:ind w:left="1440" w:hanging="360"/>
      </w:pPr>
      <w:rPr>
        <w:rFonts w:ascii="Arial" w:hAnsi="Arial" w:hint="default"/>
      </w:rPr>
    </w:lvl>
    <w:lvl w:ilvl="2" w:tplc="38428EB0" w:tentative="1">
      <w:start w:val="1"/>
      <w:numFmt w:val="bullet"/>
      <w:lvlText w:val="•"/>
      <w:lvlJc w:val="left"/>
      <w:pPr>
        <w:tabs>
          <w:tab w:val="num" w:pos="2160"/>
        </w:tabs>
        <w:ind w:left="2160" w:hanging="360"/>
      </w:pPr>
      <w:rPr>
        <w:rFonts w:ascii="Arial" w:hAnsi="Arial" w:hint="default"/>
      </w:rPr>
    </w:lvl>
    <w:lvl w:ilvl="3" w:tplc="5CEC630C" w:tentative="1">
      <w:start w:val="1"/>
      <w:numFmt w:val="bullet"/>
      <w:lvlText w:val="•"/>
      <w:lvlJc w:val="left"/>
      <w:pPr>
        <w:tabs>
          <w:tab w:val="num" w:pos="2880"/>
        </w:tabs>
        <w:ind w:left="2880" w:hanging="360"/>
      </w:pPr>
      <w:rPr>
        <w:rFonts w:ascii="Arial" w:hAnsi="Arial" w:hint="default"/>
      </w:rPr>
    </w:lvl>
    <w:lvl w:ilvl="4" w:tplc="5F5CD19E" w:tentative="1">
      <w:start w:val="1"/>
      <w:numFmt w:val="bullet"/>
      <w:lvlText w:val="•"/>
      <w:lvlJc w:val="left"/>
      <w:pPr>
        <w:tabs>
          <w:tab w:val="num" w:pos="3600"/>
        </w:tabs>
        <w:ind w:left="3600" w:hanging="360"/>
      </w:pPr>
      <w:rPr>
        <w:rFonts w:ascii="Arial" w:hAnsi="Arial" w:hint="default"/>
      </w:rPr>
    </w:lvl>
    <w:lvl w:ilvl="5" w:tplc="17965190" w:tentative="1">
      <w:start w:val="1"/>
      <w:numFmt w:val="bullet"/>
      <w:lvlText w:val="•"/>
      <w:lvlJc w:val="left"/>
      <w:pPr>
        <w:tabs>
          <w:tab w:val="num" w:pos="4320"/>
        </w:tabs>
        <w:ind w:left="4320" w:hanging="360"/>
      </w:pPr>
      <w:rPr>
        <w:rFonts w:ascii="Arial" w:hAnsi="Arial" w:hint="default"/>
      </w:rPr>
    </w:lvl>
    <w:lvl w:ilvl="6" w:tplc="940AD132" w:tentative="1">
      <w:start w:val="1"/>
      <w:numFmt w:val="bullet"/>
      <w:lvlText w:val="•"/>
      <w:lvlJc w:val="left"/>
      <w:pPr>
        <w:tabs>
          <w:tab w:val="num" w:pos="5040"/>
        </w:tabs>
        <w:ind w:left="5040" w:hanging="360"/>
      </w:pPr>
      <w:rPr>
        <w:rFonts w:ascii="Arial" w:hAnsi="Arial" w:hint="default"/>
      </w:rPr>
    </w:lvl>
    <w:lvl w:ilvl="7" w:tplc="ED940364" w:tentative="1">
      <w:start w:val="1"/>
      <w:numFmt w:val="bullet"/>
      <w:lvlText w:val="•"/>
      <w:lvlJc w:val="left"/>
      <w:pPr>
        <w:tabs>
          <w:tab w:val="num" w:pos="5760"/>
        </w:tabs>
        <w:ind w:left="5760" w:hanging="360"/>
      </w:pPr>
      <w:rPr>
        <w:rFonts w:ascii="Arial" w:hAnsi="Arial" w:hint="default"/>
      </w:rPr>
    </w:lvl>
    <w:lvl w:ilvl="8" w:tplc="74BA7AF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B41DA6"/>
    <w:multiLevelType w:val="hybridMultilevel"/>
    <w:tmpl w:val="5484A1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60185590">
    <w:abstractNumId w:val="28"/>
  </w:num>
  <w:num w:numId="2" w16cid:durableId="2040817881">
    <w:abstractNumId w:val="17"/>
  </w:num>
  <w:num w:numId="3" w16cid:durableId="1526596064">
    <w:abstractNumId w:val="37"/>
  </w:num>
  <w:num w:numId="4" w16cid:durableId="80882167">
    <w:abstractNumId w:val="11"/>
  </w:num>
  <w:num w:numId="5" w16cid:durableId="1538197057">
    <w:abstractNumId w:val="35"/>
  </w:num>
  <w:num w:numId="6" w16cid:durableId="2130393407">
    <w:abstractNumId w:val="13"/>
  </w:num>
  <w:num w:numId="7" w16cid:durableId="716047227">
    <w:abstractNumId w:val="23"/>
  </w:num>
  <w:num w:numId="8" w16cid:durableId="355271858">
    <w:abstractNumId w:val="9"/>
  </w:num>
  <w:num w:numId="9" w16cid:durableId="2137947254">
    <w:abstractNumId w:val="27"/>
  </w:num>
  <w:num w:numId="10" w16cid:durableId="959726507">
    <w:abstractNumId w:val="33"/>
  </w:num>
  <w:num w:numId="11" w16cid:durableId="1216547652">
    <w:abstractNumId w:val="16"/>
  </w:num>
  <w:num w:numId="12" w16cid:durableId="663358013">
    <w:abstractNumId w:val="6"/>
  </w:num>
  <w:num w:numId="13" w16cid:durableId="719088083">
    <w:abstractNumId w:val="34"/>
  </w:num>
  <w:num w:numId="14" w16cid:durableId="1780099647">
    <w:abstractNumId w:val="38"/>
  </w:num>
  <w:num w:numId="15" w16cid:durableId="1930961559">
    <w:abstractNumId w:val="24"/>
  </w:num>
  <w:num w:numId="16" w16cid:durableId="694693506">
    <w:abstractNumId w:val="32"/>
  </w:num>
  <w:num w:numId="17" w16cid:durableId="1310133085">
    <w:abstractNumId w:val="2"/>
  </w:num>
  <w:num w:numId="18" w16cid:durableId="1598709348">
    <w:abstractNumId w:val="31"/>
  </w:num>
  <w:num w:numId="19" w16cid:durableId="1023239334">
    <w:abstractNumId w:val="36"/>
  </w:num>
  <w:num w:numId="20" w16cid:durableId="245574699">
    <w:abstractNumId w:val="26"/>
  </w:num>
  <w:num w:numId="21" w16cid:durableId="1012493376">
    <w:abstractNumId w:val="19"/>
  </w:num>
  <w:num w:numId="22" w16cid:durableId="1027373191">
    <w:abstractNumId w:val="14"/>
  </w:num>
  <w:num w:numId="23" w16cid:durableId="284777909">
    <w:abstractNumId w:val="21"/>
  </w:num>
  <w:num w:numId="24" w16cid:durableId="1257443739">
    <w:abstractNumId w:val="12"/>
  </w:num>
  <w:num w:numId="25" w16cid:durableId="910501974">
    <w:abstractNumId w:val="20"/>
  </w:num>
  <w:num w:numId="26" w16cid:durableId="1979676673">
    <w:abstractNumId w:val="39"/>
  </w:num>
  <w:num w:numId="27" w16cid:durableId="2052611087">
    <w:abstractNumId w:val="22"/>
  </w:num>
  <w:num w:numId="28" w16cid:durableId="1236234749">
    <w:abstractNumId w:val="30"/>
  </w:num>
  <w:num w:numId="29" w16cid:durableId="1526407073">
    <w:abstractNumId w:val="4"/>
  </w:num>
  <w:num w:numId="30" w16cid:durableId="1907688295">
    <w:abstractNumId w:val="18"/>
  </w:num>
  <w:num w:numId="31" w16cid:durableId="1502165118">
    <w:abstractNumId w:val="0"/>
  </w:num>
  <w:num w:numId="32" w16cid:durableId="430977483">
    <w:abstractNumId w:val="1"/>
  </w:num>
  <w:num w:numId="33" w16cid:durableId="755975114">
    <w:abstractNumId w:val="29"/>
  </w:num>
  <w:num w:numId="34" w16cid:durableId="719943585">
    <w:abstractNumId w:val="15"/>
  </w:num>
  <w:num w:numId="35" w16cid:durableId="1161849788">
    <w:abstractNumId w:val="25"/>
  </w:num>
  <w:num w:numId="36" w16cid:durableId="508100817">
    <w:abstractNumId w:val="7"/>
  </w:num>
  <w:num w:numId="37" w16cid:durableId="1101342936">
    <w:abstractNumId w:val="8"/>
  </w:num>
  <w:num w:numId="38" w16cid:durableId="1745640137">
    <w:abstractNumId w:val="10"/>
  </w:num>
  <w:num w:numId="39" w16cid:durableId="1231228965">
    <w:abstractNumId w:val="5"/>
  </w:num>
  <w:num w:numId="40" w16cid:durableId="883099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90"/>
    <w:rsid w:val="00001298"/>
    <w:rsid w:val="0000700C"/>
    <w:rsid w:val="00015163"/>
    <w:rsid w:val="0001538F"/>
    <w:rsid w:val="00017481"/>
    <w:rsid w:val="00025C08"/>
    <w:rsid w:val="000321B5"/>
    <w:rsid w:val="00033A10"/>
    <w:rsid w:val="000361ED"/>
    <w:rsid w:val="0003744D"/>
    <w:rsid w:val="00041CF8"/>
    <w:rsid w:val="00051173"/>
    <w:rsid w:val="000523AC"/>
    <w:rsid w:val="0006470E"/>
    <w:rsid w:val="0006694B"/>
    <w:rsid w:val="00070659"/>
    <w:rsid w:val="00076270"/>
    <w:rsid w:val="00076350"/>
    <w:rsid w:val="00086EE2"/>
    <w:rsid w:val="00090964"/>
    <w:rsid w:val="00091E02"/>
    <w:rsid w:val="00092A37"/>
    <w:rsid w:val="00092F48"/>
    <w:rsid w:val="00096F64"/>
    <w:rsid w:val="0009794A"/>
    <w:rsid w:val="00097D17"/>
    <w:rsid w:val="000A3FE1"/>
    <w:rsid w:val="000A6354"/>
    <w:rsid w:val="000B00DF"/>
    <w:rsid w:val="000B072F"/>
    <w:rsid w:val="000B0C5A"/>
    <w:rsid w:val="000C1D68"/>
    <w:rsid w:val="000D0C08"/>
    <w:rsid w:val="000D345E"/>
    <w:rsid w:val="000D77CB"/>
    <w:rsid w:val="000E1F4B"/>
    <w:rsid w:val="000F1001"/>
    <w:rsid w:val="000F4D26"/>
    <w:rsid w:val="001018BE"/>
    <w:rsid w:val="00111C7A"/>
    <w:rsid w:val="0011698B"/>
    <w:rsid w:val="00116A1B"/>
    <w:rsid w:val="00127159"/>
    <w:rsid w:val="00130E7C"/>
    <w:rsid w:val="00135262"/>
    <w:rsid w:val="00141AC4"/>
    <w:rsid w:val="00142E6D"/>
    <w:rsid w:val="001471C8"/>
    <w:rsid w:val="00151130"/>
    <w:rsid w:val="00154AEA"/>
    <w:rsid w:val="00156911"/>
    <w:rsid w:val="0015694E"/>
    <w:rsid w:val="00160EBD"/>
    <w:rsid w:val="001672CA"/>
    <w:rsid w:val="00174967"/>
    <w:rsid w:val="00174DA3"/>
    <w:rsid w:val="0018554A"/>
    <w:rsid w:val="001874FD"/>
    <w:rsid w:val="001900DD"/>
    <w:rsid w:val="00194376"/>
    <w:rsid w:val="00197AE8"/>
    <w:rsid w:val="001C2ACC"/>
    <w:rsid w:val="001D20EF"/>
    <w:rsid w:val="001D38EF"/>
    <w:rsid w:val="001D3BB4"/>
    <w:rsid w:val="001E2A85"/>
    <w:rsid w:val="001F41C7"/>
    <w:rsid w:val="001F6406"/>
    <w:rsid w:val="00206CFE"/>
    <w:rsid w:val="00210075"/>
    <w:rsid w:val="00213678"/>
    <w:rsid w:val="00220FE6"/>
    <w:rsid w:val="002374F6"/>
    <w:rsid w:val="0024285B"/>
    <w:rsid w:val="00243D27"/>
    <w:rsid w:val="0025155C"/>
    <w:rsid w:val="00254852"/>
    <w:rsid w:val="0026085E"/>
    <w:rsid w:val="00261F4D"/>
    <w:rsid w:val="00262174"/>
    <w:rsid w:val="00262F2A"/>
    <w:rsid w:val="00264EEB"/>
    <w:rsid w:val="0027401E"/>
    <w:rsid w:val="00275907"/>
    <w:rsid w:val="00275C33"/>
    <w:rsid w:val="002810FE"/>
    <w:rsid w:val="00284782"/>
    <w:rsid w:val="00285780"/>
    <w:rsid w:val="00292958"/>
    <w:rsid w:val="00296152"/>
    <w:rsid w:val="002A19DC"/>
    <w:rsid w:val="002A3203"/>
    <w:rsid w:val="002A4934"/>
    <w:rsid w:val="002A5B40"/>
    <w:rsid w:val="002B01C9"/>
    <w:rsid w:val="002B4E79"/>
    <w:rsid w:val="002B7774"/>
    <w:rsid w:val="002D338E"/>
    <w:rsid w:val="002E2EAA"/>
    <w:rsid w:val="002E3505"/>
    <w:rsid w:val="002E556A"/>
    <w:rsid w:val="002F1A9C"/>
    <w:rsid w:val="002F3927"/>
    <w:rsid w:val="002F3BE9"/>
    <w:rsid w:val="003114FF"/>
    <w:rsid w:val="00312304"/>
    <w:rsid w:val="00312E4D"/>
    <w:rsid w:val="003153BD"/>
    <w:rsid w:val="003153EA"/>
    <w:rsid w:val="00322454"/>
    <w:rsid w:val="00326AC4"/>
    <w:rsid w:val="00327416"/>
    <w:rsid w:val="00330F0A"/>
    <w:rsid w:val="003316EB"/>
    <w:rsid w:val="003321A9"/>
    <w:rsid w:val="00340FA1"/>
    <w:rsid w:val="003504F7"/>
    <w:rsid w:val="0035441F"/>
    <w:rsid w:val="003555F2"/>
    <w:rsid w:val="00370B22"/>
    <w:rsid w:val="00373400"/>
    <w:rsid w:val="0037406D"/>
    <w:rsid w:val="00376948"/>
    <w:rsid w:val="0038042C"/>
    <w:rsid w:val="003814C1"/>
    <w:rsid w:val="00382B3A"/>
    <w:rsid w:val="0038790F"/>
    <w:rsid w:val="00391264"/>
    <w:rsid w:val="00391AE1"/>
    <w:rsid w:val="003A2DDB"/>
    <w:rsid w:val="003A4DD4"/>
    <w:rsid w:val="003A5C57"/>
    <w:rsid w:val="003B09EC"/>
    <w:rsid w:val="003B17C1"/>
    <w:rsid w:val="003C7238"/>
    <w:rsid w:val="003C7CEA"/>
    <w:rsid w:val="003D369D"/>
    <w:rsid w:val="003D44E1"/>
    <w:rsid w:val="003D5527"/>
    <w:rsid w:val="003D5D8F"/>
    <w:rsid w:val="003E5012"/>
    <w:rsid w:val="003E5240"/>
    <w:rsid w:val="003E6211"/>
    <w:rsid w:val="003F1801"/>
    <w:rsid w:val="003F26AA"/>
    <w:rsid w:val="003F5C57"/>
    <w:rsid w:val="003F68CC"/>
    <w:rsid w:val="004027A6"/>
    <w:rsid w:val="004047D0"/>
    <w:rsid w:val="004106EF"/>
    <w:rsid w:val="0041255D"/>
    <w:rsid w:val="0042023F"/>
    <w:rsid w:val="00420D8F"/>
    <w:rsid w:val="004239AC"/>
    <w:rsid w:val="00431063"/>
    <w:rsid w:val="00443AEF"/>
    <w:rsid w:val="00444A05"/>
    <w:rsid w:val="004457DA"/>
    <w:rsid w:val="0044676D"/>
    <w:rsid w:val="00450409"/>
    <w:rsid w:val="00454210"/>
    <w:rsid w:val="0045674C"/>
    <w:rsid w:val="00457222"/>
    <w:rsid w:val="00457A5E"/>
    <w:rsid w:val="00457E18"/>
    <w:rsid w:val="00460D16"/>
    <w:rsid w:val="00463283"/>
    <w:rsid w:val="004673FF"/>
    <w:rsid w:val="0048146C"/>
    <w:rsid w:val="00490390"/>
    <w:rsid w:val="004954AB"/>
    <w:rsid w:val="00496E74"/>
    <w:rsid w:val="004A1500"/>
    <w:rsid w:val="004A3478"/>
    <w:rsid w:val="004A7A0D"/>
    <w:rsid w:val="004B2AEE"/>
    <w:rsid w:val="004B4E9B"/>
    <w:rsid w:val="004B50E3"/>
    <w:rsid w:val="004B5B1A"/>
    <w:rsid w:val="004B62DB"/>
    <w:rsid w:val="004C16E6"/>
    <w:rsid w:val="004C7751"/>
    <w:rsid w:val="004D5491"/>
    <w:rsid w:val="004D78E8"/>
    <w:rsid w:val="004E2E31"/>
    <w:rsid w:val="004E604E"/>
    <w:rsid w:val="004F3CC8"/>
    <w:rsid w:val="004F4F72"/>
    <w:rsid w:val="004F7635"/>
    <w:rsid w:val="005006C2"/>
    <w:rsid w:val="00504EB1"/>
    <w:rsid w:val="0050636D"/>
    <w:rsid w:val="005224B3"/>
    <w:rsid w:val="0052449A"/>
    <w:rsid w:val="0053718C"/>
    <w:rsid w:val="00544194"/>
    <w:rsid w:val="00552332"/>
    <w:rsid w:val="0055276D"/>
    <w:rsid w:val="00564655"/>
    <w:rsid w:val="00564F74"/>
    <w:rsid w:val="0056537F"/>
    <w:rsid w:val="00566613"/>
    <w:rsid w:val="0057129D"/>
    <w:rsid w:val="0057197A"/>
    <w:rsid w:val="005744DF"/>
    <w:rsid w:val="00574BE3"/>
    <w:rsid w:val="00574DA6"/>
    <w:rsid w:val="005836E7"/>
    <w:rsid w:val="005859FE"/>
    <w:rsid w:val="005860C8"/>
    <w:rsid w:val="00593926"/>
    <w:rsid w:val="005A43D1"/>
    <w:rsid w:val="005D1A0C"/>
    <w:rsid w:val="005D431A"/>
    <w:rsid w:val="005D74F1"/>
    <w:rsid w:val="005E6D29"/>
    <w:rsid w:val="005E732C"/>
    <w:rsid w:val="005F1ABF"/>
    <w:rsid w:val="005F2E27"/>
    <w:rsid w:val="00603997"/>
    <w:rsid w:val="00605015"/>
    <w:rsid w:val="00611407"/>
    <w:rsid w:val="00611DFF"/>
    <w:rsid w:val="006124E0"/>
    <w:rsid w:val="0062421A"/>
    <w:rsid w:val="0062449A"/>
    <w:rsid w:val="006247DB"/>
    <w:rsid w:val="00624942"/>
    <w:rsid w:val="00633BF8"/>
    <w:rsid w:val="0063697C"/>
    <w:rsid w:val="00651EA5"/>
    <w:rsid w:val="0065464E"/>
    <w:rsid w:val="00656308"/>
    <w:rsid w:val="00674351"/>
    <w:rsid w:val="00677840"/>
    <w:rsid w:val="00681AE4"/>
    <w:rsid w:val="006944D3"/>
    <w:rsid w:val="006A0E42"/>
    <w:rsid w:val="006A6BBA"/>
    <w:rsid w:val="006A75D5"/>
    <w:rsid w:val="006B0F7D"/>
    <w:rsid w:val="006B2F8C"/>
    <w:rsid w:val="006B3FF2"/>
    <w:rsid w:val="006B5F9E"/>
    <w:rsid w:val="006C15CA"/>
    <w:rsid w:val="006C6A81"/>
    <w:rsid w:val="006C7384"/>
    <w:rsid w:val="006D79A6"/>
    <w:rsid w:val="006E0840"/>
    <w:rsid w:val="006E18EA"/>
    <w:rsid w:val="006F45C6"/>
    <w:rsid w:val="006F723E"/>
    <w:rsid w:val="00710A51"/>
    <w:rsid w:val="007128D7"/>
    <w:rsid w:val="00714E1E"/>
    <w:rsid w:val="007169E6"/>
    <w:rsid w:val="0072059B"/>
    <w:rsid w:val="00726062"/>
    <w:rsid w:val="00735D2C"/>
    <w:rsid w:val="00747168"/>
    <w:rsid w:val="007565C9"/>
    <w:rsid w:val="0077139D"/>
    <w:rsid w:val="00773335"/>
    <w:rsid w:val="00773A76"/>
    <w:rsid w:val="00777A50"/>
    <w:rsid w:val="00780FDC"/>
    <w:rsid w:val="007834C8"/>
    <w:rsid w:val="007869AE"/>
    <w:rsid w:val="0079795F"/>
    <w:rsid w:val="007A75A0"/>
    <w:rsid w:val="007B5D5F"/>
    <w:rsid w:val="007B5FED"/>
    <w:rsid w:val="007C054C"/>
    <w:rsid w:val="007C178E"/>
    <w:rsid w:val="007C281B"/>
    <w:rsid w:val="007C6DE6"/>
    <w:rsid w:val="007C6E41"/>
    <w:rsid w:val="007D6764"/>
    <w:rsid w:val="007D681A"/>
    <w:rsid w:val="007E56F9"/>
    <w:rsid w:val="007F1E11"/>
    <w:rsid w:val="007F2074"/>
    <w:rsid w:val="008016B9"/>
    <w:rsid w:val="00801ED2"/>
    <w:rsid w:val="008067D0"/>
    <w:rsid w:val="00807585"/>
    <w:rsid w:val="008110C4"/>
    <w:rsid w:val="00851FF7"/>
    <w:rsid w:val="008524C8"/>
    <w:rsid w:val="00853092"/>
    <w:rsid w:val="00860B07"/>
    <w:rsid w:val="008623FA"/>
    <w:rsid w:val="00862C8F"/>
    <w:rsid w:val="00863E5F"/>
    <w:rsid w:val="00871EFF"/>
    <w:rsid w:val="00873381"/>
    <w:rsid w:val="00874CCE"/>
    <w:rsid w:val="00876738"/>
    <w:rsid w:val="0089668D"/>
    <w:rsid w:val="008A54BB"/>
    <w:rsid w:val="008B0492"/>
    <w:rsid w:val="008B0497"/>
    <w:rsid w:val="008C06CD"/>
    <w:rsid w:val="008C0B47"/>
    <w:rsid w:val="008C3C33"/>
    <w:rsid w:val="008D0F7F"/>
    <w:rsid w:val="008D5632"/>
    <w:rsid w:val="008D71D5"/>
    <w:rsid w:val="008E0837"/>
    <w:rsid w:val="008E3C59"/>
    <w:rsid w:val="008E4F8E"/>
    <w:rsid w:val="008F09E2"/>
    <w:rsid w:val="008F4270"/>
    <w:rsid w:val="008F506D"/>
    <w:rsid w:val="008F6781"/>
    <w:rsid w:val="00910E10"/>
    <w:rsid w:val="009222CD"/>
    <w:rsid w:val="00935A7C"/>
    <w:rsid w:val="00935F3B"/>
    <w:rsid w:val="009435B4"/>
    <w:rsid w:val="00953C9F"/>
    <w:rsid w:val="00955093"/>
    <w:rsid w:val="009575D0"/>
    <w:rsid w:val="0096043F"/>
    <w:rsid w:val="009868A5"/>
    <w:rsid w:val="00992E56"/>
    <w:rsid w:val="00994A45"/>
    <w:rsid w:val="00994FD5"/>
    <w:rsid w:val="00996752"/>
    <w:rsid w:val="009A0035"/>
    <w:rsid w:val="009A57DD"/>
    <w:rsid w:val="009A7C84"/>
    <w:rsid w:val="009B1151"/>
    <w:rsid w:val="009B31CD"/>
    <w:rsid w:val="009C0ED8"/>
    <w:rsid w:val="009D11DF"/>
    <w:rsid w:val="009D14E4"/>
    <w:rsid w:val="009D7A9F"/>
    <w:rsid w:val="009E18D6"/>
    <w:rsid w:val="009F08F6"/>
    <w:rsid w:val="009F0FA0"/>
    <w:rsid w:val="009F222A"/>
    <w:rsid w:val="009F44F2"/>
    <w:rsid w:val="00A00590"/>
    <w:rsid w:val="00A02342"/>
    <w:rsid w:val="00A05E3D"/>
    <w:rsid w:val="00A214A6"/>
    <w:rsid w:val="00A24ACB"/>
    <w:rsid w:val="00A2648F"/>
    <w:rsid w:val="00A320AE"/>
    <w:rsid w:val="00A35F69"/>
    <w:rsid w:val="00A42680"/>
    <w:rsid w:val="00A438ED"/>
    <w:rsid w:val="00A45331"/>
    <w:rsid w:val="00A55E0F"/>
    <w:rsid w:val="00A62B70"/>
    <w:rsid w:val="00A674C7"/>
    <w:rsid w:val="00A725F9"/>
    <w:rsid w:val="00A74027"/>
    <w:rsid w:val="00A748A8"/>
    <w:rsid w:val="00A8331E"/>
    <w:rsid w:val="00A84EBE"/>
    <w:rsid w:val="00A920B3"/>
    <w:rsid w:val="00A94134"/>
    <w:rsid w:val="00AA6198"/>
    <w:rsid w:val="00AA710E"/>
    <w:rsid w:val="00AB223C"/>
    <w:rsid w:val="00AB2C3C"/>
    <w:rsid w:val="00AB2D18"/>
    <w:rsid w:val="00AC37AA"/>
    <w:rsid w:val="00AC54F0"/>
    <w:rsid w:val="00AD0E31"/>
    <w:rsid w:val="00AE7AD7"/>
    <w:rsid w:val="00B0159D"/>
    <w:rsid w:val="00B02019"/>
    <w:rsid w:val="00B05BF0"/>
    <w:rsid w:val="00B143D4"/>
    <w:rsid w:val="00B234BB"/>
    <w:rsid w:val="00B2513F"/>
    <w:rsid w:val="00B25733"/>
    <w:rsid w:val="00B26E5F"/>
    <w:rsid w:val="00B31FE8"/>
    <w:rsid w:val="00B35278"/>
    <w:rsid w:val="00B411F6"/>
    <w:rsid w:val="00B460D0"/>
    <w:rsid w:val="00B52B41"/>
    <w:rsid w:val="00B614B6"/>
    <w:rsid w:val="00B708F3"/>
    <w:rsid w:val="00B84E9F"/>
    <w:rsid w:val="00B856CA"/>
    <w:rsid w:val="00B86C6B"/>
    <w:rsid w:val="00B87839"/>
    <w:rsid w:val="00B9218C"/>
    <w:rsid w:val="00B947ED"/>
    <w:rsid w:val="00BA5A1C"/>
    <w:rsid w:val="00BB04D7"/>
    <w:rsid w:val="00BB34D3"/>
    <w:rsid w:val="00BD53E3"/>
    <w:rsid w:val="00BD6129"/>
    <w:rsid w:val="00BE3481"/>
    <w:rsid w:val="00C02F4C"/>
    <w:rsid w:val="00C06C9E"/>
    <w:rsid w:val="00C14B4E"/>
    <w:rsid w:val="00C21AE4"/>
    <w:rsid w:val="00C22B01"/>
    <w:rsid w:val="00C23CE5"/>
    <w:rsid w:val="00C2777D"/>
    <w:rsid w:val="00C30AC6"/>
    <w:rsid w:val="00C5208B"/>
    <w:rsid w:val="00C53D76"/>
    <w:rsid w:val="00C57AD7"/>
    <w:rsid w:val="00C60C0A"/>
    <w:rsid w:val="00C61760"/>
    <w:rsid w:val="00C61F54"/>
    <w:rsid w:val="00C74B26"/>
    <w:rsid w:val="00C74EB6"/>
    <w:rsid w:val="00C762F7"/>
    <w:rsid w:val="00C80A86"/>
    <w:rsid w:val="00C85110"/>
    <w:rsid w:val="00C9222E"/>
    <w:rsid w:val="00C924EC"/>
    <w:rsid w:val="00CB3430"/>
    <w:rsid w:val="00CB63D7"/>
    <w:rsid w:val="00CB79CE"/>
    <w:rsid w:val="00CC0455"/>
    <w:rsid w:val="00CC08F3"/>
    <w:rsid w:val="00CC2525"/>
    <w:rsid w:val="00CC441A"/>
    <w:rsid w:val="00CC5F04"/>
    <w:rsid w:val="00CC620E"/>
    <w:rsid w:val="00CD3E0A"/>
    <w:rsid w:val="00CD5CCC"/>
    <w:rsid w:val="00CE078C"/>
    <w:rsid w:val="00CE3CB2"/>
    <w:rsid w:val="00CE7A9C"/>
    <w:rsid w:val="00D0022A"/>
    <w:rsid w:val="00D00F4E"/>
    <w:rsid w:val="00D01177"/>
    <w:rsid w:val="00D04344"/>
    <w:rsid w:val="00D177E6"/>
    <w:rsid w:val="00D17B8D"/>
    <w:rsid w:val="00D22176"/>
    <w:rsid w:val="00D23EC0"/>
    <w:rsid w:val="00D2420F"/>
    <w:rsid w:val="00D24A92"/>
    <w:rsid w:val="00D32B87"/>
    <w:rsid w:val="00D45281"/>
    <w:rsid w:val="00D51347"/>
    <w:rsid w:val="00D5361C"/>
    <w:rsid w:val="00D55816"/>
    <w:rsid w:val="00D55C1C"/>
    <w:rsid w:val="00D567C9"/>
    <w:rsid w:val="00D60452"/>
    <w:rsid w:val="00D7271E"/>
    <w:rsid w:val="00D923A6"/>
    <w:rsid w:val="00D96296"/>
    <w:rsid w:val="00D96CBB"/>
    <w:rsid w:val="00D96F8D"/>
    <w:rsid w:val="00DB5F1B"/>
    <w:rsid w:val="00DB77B7"/>
    <w:rsid w:val="00DC024A"/>
    <w:rsid w:val="00DC2C22"/>
    <w:rsid w:val="00DC3226"/>
    <w:rsid w:val="00DC35FD"/>
    <w:rsid w:val="00DC4540"/>
    <w:rsid w:val="00DD2664"/>
    <w:rsid w:val="00DE0D56"/>
    <w:rsid w:val="00DE29A2"/>
    <w:rsid w:val="00DF1A03"/>
    <w:rsid w:val="00DF203F"/>
    <w:rsid w:val="00DF7C90"/>
    <w:rsid w:val="00E01748"/>
    <w:rsid w:val="00E078B2"/>
    <w:rsid w:val="00E1157D"/>
    <w:rsid w:val="00E21596"/>
    <w:rsid w:val="00E22B53"/>
    <w:rsid w:val="00E23094"/>
    <w:rsid w:val="00E43769"/>
    <w:rsid w:val="00E52335"/>
    <w:rsid w:val="00E52E45"/>
    <w:rsid w:val="00E62827"/>
    <w:rsid w:val="00E64721"/>
    <w:rsid w:val="00E67B45"/>
    <w:rsid w:val="00E7419E"/>
    <w:rsid w:val="00E8046F"/>
    <w:rsid w:val="00E8064E"/>
    <w:rsid w:val="00E82343"/>
    <w:rsid w:val="00E904C2"/>
    <w:rsid w:val="00E925FF"/>
    <w:rsid w:val="00EA6AF2"/>
    <w:rsid w:val="00EA6F4E"/>
    <w:rsid w:val="00EB39B0"/>
    <w:rsid w:val="00EB4278"/>
    <w:rsid w:val="00EB5951"/>
    <w:rsid w:val="00EB7914"/>
    <w:rsid w:val="00EC35F9"/>
    <w:rsid w:val="00EC6832"/>
    <w:rsid w:val="00EE5BF4"/>
    <w:rsid w:val="00EF1057"/>
    <w:rsid w:val="00EF2946"/>
    <w:rsid w:val="00F049C3"/>
    <w:rsid w:val="00F04F90"/>
    <w:rsid w:val="00F14A19"/>
    <w:rsid w:val="00F227A7"/>
    <w:rsid w:val="00F23B0E"/>
    <w:rsid w:val="00F4458D"/>
    <w:rsid w:val="00F45217"/>
    <w:rsid w:val="00F511C0"/>
    <w:rsid w:val="00F51564"/>
    <w:rsid w:val="00F52434"/>
    <w:rsid w:val="00F63DD4"/>
    <w:rsid w:val="00F706A9"/>
    <w:rsid w:val="00F75716"/>
    <w:rsid w:val="00F80B23"/>
    <w:rsid w:val="00F81342"/>
    <w:rsid w:val="00F92753"/>
    <w:rsid w:val="00FA439C"/>
    <w:rsid w:val="00FC68B8"/>
    <w:rsid w:val="00FD461E"/>
    <w:rsid w:val="00FD5508"/>
    <w:rsid w:val="00FD6CEA"/>
    <w:rsid w:val="00FE35CB"/>
    <w:rsid w:val="00FE55C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84E7B0"/>
  <w15:docId w15:val="{F8E2AFE5-468C-422F-8A8B-7F1F6D01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903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0390"/>
  </w:style>
  <w:style w:type="paragraph" w:styleId="Sidfot">
    <w:name w:val="footer"/>
    <w:basedOn w:val="Normal"/>
    <w:link w:val="SidfotChar"/>
    <w:uiPriority w:val="99"/>
    <w:unhideWhenUsed/>
    <w:rsid w:val="004903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0390"/>
  </w:style>
  <w:style w:type="paragraph" w:styleId="Liststycke">
    <w:name w:val="List Paragraph"/>
    <w:basedOn w:val="Normal"/>
    <w:uiPriority w:val="34"/>
    <w:qFormat/>
    <w:rsid w:val="00142E6D"/>
    <w:pPr>
      <w:ind w:left="720"/>
      <w:contextualSpacing/>
    </w:pPr>
  </w:style>
  <w:style w:type="character" w:styleId="Kommentarsreferens">
    <w:name w:val="annotation reference"/>
    <w:basedOn w:val="Standardstycketeckensnitt"/>
    <w:uiPriority w:val="99"/>
    <w:semiHidden/>
    <w:unhideWhenUsed/>
    <w:rsid w:val="00B35278"/>
    <w:rPr>
      <w:sz w:val="18"/>
      <w:szCs w:val="18"/>
    </w:rPr>
  </w:style>
  <w:style w:type="paragraph" w:styleId="Kommentarer">
    <w:name w:val="annotation text"/>
    <w:basedOn w:val="Normal"/>
    <w:link w:val="KommentarerChar"/>
    <w:uiPriority w:val="99"/>
    <w:unhideWhenUsed/>
    <w:rsid w:val="00B35278"/>
    <w:pPr>
      <w:spacing w:line="240" w:lineRule="auto"/>
    </w:pPr>
    <w:rPr>
      <w:sz w:val="24"/>
      <w:szCs w:val="24"/>
    </w:rPr>
  </w:style>
  <w:style w:type="character" w:customStyle="1" w:styleId="KommentarerChar">
    <w:name w:val="Kommentarer Char"/>
    <w:basedOn w:val="Standardstycketeckensnitt"/>
    <w:link w:val="Kommentarer"/>
    <w:uiPriority w:val="99"/>
    <w:rsid w:val="00B35278"/>
    <w:rPr>
      <w:sz w:val="24"/>
      <w:szCs w:val="24"/>
    </w:rPr>
  </w:style>
  <w:style w:type="paragraph" w:styleId="Kommentarsmne">
    <w:name w:val="annotation subject"/>
    <w:basedOn w:val="Kommentarer"/>
    <w:next w:val="Kommentarer"/>
    <w:link w:val="KommentarsmneChar"/>
    <w:uiPriority w:val="99"/>
    <w:semiHidden/>
    <w:unhideWhenUsed/>
    <w:rsid w:val="00B35278"/>
    <w:rPr>
      <w:b/>
      <w:bCs/>
      <w:sz w:val="20"/>
      <w:szCs w:val="20"/>
    </w:rPr>
  </w:style>
  <w:style w:type="character" w:customStyle="1" w:styleId="KommentarsmneChar">
    <w:name w:val="Kommentarsämne Char"/>
    <w:basedOn w:val="KommentarerChar"/>
    <w:link w:val="Kommentarsmne"/>
    <w:uiPriority w:val="99"/>
    <w:semiHidden/>
    <w:rsid w:val="00B35278"/>
    <w:rPr>
      <w:b/>
      <w:bCs/>
      <w:sz w:val="20"/>
      <w:szCs w:val="20"/>
    </w:rPr>
  </w:style>
  <w:style w:type="paragraph" w:styleId="Ballongtext">
    <w:name w:val="Balloon Text"/>
    <w:basedOn w:val="Normal"/>
    <w:link w:val="BallongtextChar"/>
    <w:uiPriority w:val="99"/>
    <w:semiHidden/>
    <w:unhideWhenUsed/>
    <w:rsid w:val="00B35278"/>
    <w:pPr>
      <w:spacing w:after="0"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5278"/>
    <w:rPr>
      <w:rFonts w:ascii="Lucida Grande" w:hAnsi="Lucida Grande" w:cs="Lucida Grande"/>
      <w:sz w:val="18"/>
      <w:szCs w:val="18"/>
    </w:rPr>
  </w:style>
  <w:style w:type="character" w:styleId="Sidnummer">
    <w:name w:val="page number"/>
    <w:basedOn w:val="Standardstycketeckensnitt"/>
    <w:uiPriority w:val="99"/>
    <w:semiHidden/>
    <w:unhideWhenUsed/>
    <w:rsid w:val="00174967"/>
  </w:style>
  <w:style w:type="paragraph" w:styleId="Revision">
    <w:name w:val="Revision"/>
    <w:hidden/>
    <w:uiPriority w:val="99"/>
    <w:semiHidden/>
    <w:rsid w:val="0089668D"/>
    <w:pPr>
      <w:spacing w:after="0" w:line="240" w:lineRule="auto"/>
    </w:pPr>
    <w:rPr>
      <w:lang w:val="en-US"/>
    </w:rPr>
  </w:style>
  <w:style w:type="paragraph" w:styleId="Fotnotstext">
    <w:name w:val="footnote text"/>
    <w:basedOn w:val="Normal"/>
    <w:link w:val="FotnotstextChar"/>
    <w:uiPriority w:val="99"/>
    <w:unhideWhenUsed/>
    <w:rsid w:val="00284782"/>
    <w:pPr>
      <w:spacing w:after="0" w:line="240" w:lineRule="auto"/>
    </w:pPr>
    <w:rPr>
      <w:sz w:val="24"/>
      <w:szCs w:val="24"/>
    </w:rPr>
  </w:style>
  <w:style w:type="character" w:customStyle="1" w:styleId="FotnotstextChar">
    <w:name w:val="Fotnotstext Char"/>
    <w:basedOn w:val="Standardstycketeckensnitt"/>
    <w:link w:val="Fotnotstext"/>
    <w:uiPriority w:val="99"/>
    <w:rsid w:val="00284782"/>
    <w:rPr>
      <w:sz w:val="24"/>
      <w:szCs w:val="24"/>
      <w:lang w:val="en-US"/>
    </w:rPr>
  </w:style>
  <w:style w:type="character" w:styleId="Fotnotsreferens">
    <w:name w:val="footnote reference"/>
    <w:basedOn w:val="Standardstycketeckensnitt"/>
    <w:uiPriority w:val="99"/>
    <w:unhideWhenUsed/>
    <w:rsid w:val="00284782"/>
    <w:rPr>
      <w:vertAlign w:val="superscript"/>
    </w:rPr>
  </w:style>
  <w:style w:type="character" w:styleId="Hyperlnk">
    <w:name w:val="Hyperlink"/>
    <w:basedOn w:val="Standardstycketeckensnitt"/>
    <w:uiPriority w:val="99"/>
    <w:unhideWhenUsed/>
    <w:rsid w:val="000B072F"/>
    <w:rPr>
      <w:color w:val="0563C1" w:themeColor="hyperlink"/>
      <w:u w:val="single"/>
    </w:rPr>
  </w:style>
  <w:style w:type="table" w:styleId="Tabellrutnt">
    <w:name w:val="Table Grid"/>
    <w:basedOn w:val="Normaltabell"/>
    <w:uiPriority w:val="39"/>
    <w:rsid w:val="0057129D"/>
    <w:pPr>
      <w:spacing w:after="0" w:line="240" w:lineRule="auto"/>
    </w:pPr>
    <w:rPr>
      <w:rFonts w:ascii="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3F26AA"/>
    <w:rPr>
      <w:color w:val="954F72" w:themeColor="followedHyperlink"/>
      <w:u w:val="single"/>
    </w:rPr>
  </w:style>
  <w:style w:type="character" w:styleId="Olstomnmnande">
    <w:name w:val="Unresolved Mention"/>
    <w:basedOn w:val="Standardstycketeckensnitt"/>
    <w:uiPriority w:val="99"/>
    <w:semiHidden/>
    <w:unhideWhenUsed/>
    <w:rsid w:val="00E67B45"/>
    <w:rPr>
      <w:color w:val="605E5C"/>
      <w:shd w:val="clear" w:color="auto" w:fill="E1DFDD"/>
    </w:rPr>
  </w:style>
  <w:style w:type="paragraph" w:styleId="Normalwebb">
    <w:name w:val="Normal (Web)"/>
    <w:basedOn w:val="Normal"/>
    <w:uiPriority w:val="99"/>
    <w:semiHidden/>
    <w:unhideWhenUsed/>
    <w:rsid w:val="009868A5"/>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2025">
      <w:bodyDiv w:val="1"/>
      <w:marLeft w:val="0"/>
      <w:marRight w:val="0"/>
      <w:marTop w:val="0"/>
      <w:marBottom w:val="0"/>
      <w:divBdr>
        <w:top w:val="none" w:sz="0" w:space="0" w:color="auto"/>
        <w:left w:val="none" w:sz="0" w:space="0" w:color="auto"/>
        <w:bottom w:val="none" w:sz="0" w:space="0" w:color="auto"/>
        <w:right w:val="none" w:sz="0" w:space="0" w:color="auto"/>
      </w:divBdr>
    </w:div>
    <w:div w:id="559945494">
      <w:bodyDiv w:val="1"/>
      <w:marLeft w:val="0"/>
      <w:marRight w:val="0"/>
      <w:marTop w:val="0"/>
      <w:marBottom w:val="0"/>
      <w:divBdr>
        <w:top w:val="none" w:sz="0" w:space="0" w:color="auto"/>
        <w:left w:val="none" w:sz="0" w:space="0" w:color="auto"/>
        <w:bottom w:val="none" w:sz="0" w:space="0" w:color="auto"/>
        <w:right w:val="none" w:sz="0" w:space="0" w:color="auto"/>
      </w:divBdr>
      <w:divsChild>
        <w:div w:id="1288389621">
          <w:marLeft w:val="547"/>
          <w:marRight w:val="0"/>
          <w:marTop w:val="77"/>
          <w:marBottom w:val="0"/>
          <w:divBdr>
            <w:top w:val="none" w:sz="0" w:space="0" w:color="auto"/>
            <w:left w:val="none" w:sz="0" w:space="0" w:color="auto"/>
            <w:bottom w:val="none" w:sz="0" w:space="0" w:color="auto"/>
            <w:right w:val="none" w:sz="0" w:space="0" w:color="auto"/>
          </w:divBdr>
        </w:div>
      </w:divsChild>
    </w:div>
    <w:div w:id="1017924679">
      <w:bodyDiv w:val="1"/>
      <w:marLeft w:val="0"/>
      <w:marRight w:val="0"/>
      <w:marTop w:val="0"/>
      <w:marBottom w:val="0"/>
      <w:divBdr>
        <w:top w:val="none" w:sz="0" w:space="0" w:color="auto"/>
        <w:left w:val="none" w:sz="0" w:space="0" w:color="auto"/>
        <w:bottom w:val="none" w:sz="0" w:space="0" w:color="auto"/>
        <w:right w:val="none" w:sz="0" w:space="0" w:color="auto"/>
      </w:divBdr>
      <w:divsChild>
        <w:div w:id="1920938272">
          <w:marLeft w:val="720"/>
          <w:marRight w:val="0"/>
          <w:marTop w:val="96"/>
          <w:marBottom w:val="0"/>
          <w:divBdr>
            <w:top w:val="none" w:sz="0" w:space="0" w:color="auto"/>
            <w:left w:val="none" w:sz="0" w:space="0" w:color="auto"/>
            <w:bottom w:val="none" w:sz="0" w:space="0" w:color="auto"/>
            <w:right w:val="none" w:sz="0" w:space="0" w:color="auto"/>
          </w:divBdr>
        </w:div>
      </w:divsChild>
    </w:div>
    <w:div w:id="1087851639">
      <w:bodyDiv w:val="1"/>
      <w:marLeft w:val="0"/>
      <w:marRight w:val="0"/>
      <w:marTop w:val="0"/>
      <w:marBottom w:val="0"/>
      <w:divBdr>
        <w:top w:val="none" w:sz="0" w:space="0" w:color="auto"/>
        <w:left w:val="none" w:sz="0" w:space="0" w:color="auto"/>
        <w:bottom w:val="none" w:sz="0" w:space="0" w:color="auto"/>
        <w:right w:val="none" w:sz="0" w:space="0" w:color="auto"/>
      </w:divBdr>
    </w:div>
    <w:div w:id="1132864366">
      <w:bodyDiv w:val="1"/>
      <w:marLeft w:val="0"/>
      <w:marRight w:val="0"/>
      <w:marTop w:val="0"/>
      <w:marBottom w:val="0"/>
      <w:divBdr>
        <w:top w:val="none" w:sz="0" w:space="0" w:color="auto"/>
        <w:left w:val="none" w:sz="0" w:space="0" w:color="auto"/>
        <w:bottom w:val="none" w:sz="0" w:space="0" w:color="auto"/>
        <w:right w:val="none" w:sz="0" w:space="0" w:color="auto"/>
      </w:divBdr>
      <w:divsChild>
        <w:div w:id="278806611">
          <w:marLeft w:val="547"/>
          <w:marRight w:val="0"/>
          <w:marTop w:val="77"/>
          <w:marBottom w:val="0"/>
          <w:divBdr>
            <w:top w:val="none" w:sz="0" w:space="0" w:color="auto"/>
            <w:left w:val="none" w:sz="0" w:space="0" w:color="auto"/>
            <w:bottom w:val="none" w:sz="0" w:space="0" w:color="auto"/>
            <w:right w:val="none" w:sz="0" w:space="0" w:color="auto"/>
          </w:divBdr>
        </w:div>
      </w:divsChild>
    </w:div>
    <w:div w:id="1285967759">
      <w:bodyDiv w:val="1"/>
      <w:marLeft w:val="0"/>
      <w:marRight w:val="0"/>
      <w:marTop w:val="0"/>
      <w:marBottom w:val="0"/>
      <w:divBdr>
        <w:top w:val="none" w:sz="0" w:space="0" w:color="auto"/>
        <w:left w:val="none" w:sz="0" w:space="0" w:color="auto"/>
        <w:bottom w:val="none" w:sz="0" w:space="0" w:color="auto"/>
        <w:right w:val="none" w:sz="0" w:space="0" w:color="auto"/>
      </w:divBdr>
    </w:div>
    <w:div w:id="1335841891">
      <w:bodyDiv w:val="1"/>
      <w:marLeft w:val="0"/>
      <w:marRight w:val="0"/>
      <w:marTop w:val="0"/>
      <w:marBottom w:val="0"/>
      <w:divBdr>
        <w:top w:val="none" w:sz="0" w:space="0" w:color="auto"/>
        <w:left w:val="none" w:sz="0" w:space="0" w:color="auto"/>
        <w:bottom w:val="none" w:sz="0" w:space="0" w:color="auto"/>
        <w:right w:val="none" w:sz="0" w:space="0" w:color="auto"/>
      </w:divBdr>
    </w:div>
    <w:div w:id="1833763185">
      <w:bodyDiv w:val="1"/>
      <w:marLeft w:val="0"/>
      <w:marRight w:val="0"/>
      <w:marTop w:val="0"/>
      <w:marBottom w:val="0"/>
      <w:divBdr>
        <w:top w:val="none" w:sz="0" w:space="0" w:color="auto"/>
        <w:left w:val="none" w:sz="0" w:space="0" w:color="auto"/>
        <w:bottom w:val="none" w:sz="0" w:space="0" w:color="auto"/>
        <w:right w:val="none" w:sz="0" w:space="0" w:color="auto"/>
      </w:divBdr>
      <w:divsChild>
        <w:div w:id="1205026279">
          <w:marLeft w:val="547"/>
          <w:marRight w:val="0"/>
          <w:marTop w:val="96"/>
          <w:marBottom w:val="0"/>
          <w:divBdr>
            <w:top w:val="none" w:sz="0" w:space="0" w:color="auto"/>
            <w:left w:val="none" w:sz="0" w:space="0" w:color="auto"/>
            <w:bottom w:val="none" w:sz="0" w:space="0" w:color="auto"/>
            <w:right w:val="none" w:sz="0" w:space="0" w:color="auto"/>
          </w:divBdr>
        </w:div>
        <w:div w:id="459957134">
          <w:marLeft w:val="547"/>
          <w:marRight w:val="0"/>
          <w:marTop w:val="96"/>
          <w:marBottom w:val="0"/>
          <w:divBdr>
            <w:top w:val="none" w:sz="0" w:space="0" w:color="auto"/>
            <w:left w:val="none" w:sz="0" w:space="0" w:color="auto"/>
            <w:bottom w:val="none" w:sz="0" w:space="0" w:color="auto"/>
            <w:right w:val="none" w:sz="0" w:space="0" w:color="auto"/>
          </w:divBdr>
        </w:div>
        <w:div w:id="982004367">
          <w:marLeft w:val="547"/>
          <w:marRight w:val="0"/>
          <w:marTop w:val="96"/>
          <w:marBottom w:val="0"/>
          <w:divBdr>
            <w:top w:val="none" w:sz="0" w:space="0" w:color="auto"/>
            <w:left w:val="none" w:sz="0" w:space="0" w:color="auto"/>
            <w:bottom w:val="none" w:sz="0" w:space="0" w:color="auto"/>
            <w:right w:val="none" w:sz="0" w:space="0" w:color="auto"/>
          </w:divBdr>
        </w:div>
        <w:div w:id="1306665219">
          <w:marLeft w:val="547"/>
          <w:marRight w:val="0"/>
          <w:marTop w:val="96"/>
          <w:marBottom w:val="0"/>
          <w:divBdr>
            <w:top w:val="none" w:sz="0" w:space="0" w:color="auto"/>
            <w:left w:val="none" w:sz="0" w:space="0" w:color="auto"/>
            <w:bottom w:val="none" w:sz="0" w:space="0" w:color="auto"/>
            <w:right w:val="none" w:sz="0" w:space="0" w:color="auto"/>
          </w:divBdr>
        </w:div>
        <w:div w:id="1631978069">
          <w:marLeft w:val="547"/>
          <w:marRight w:val="0"/>
          <w:marTop w:val="96"/>
          <w:marBottom w:val="0"/>
          <w:divBdr>
            <w:top w:val="none" w:sz="0" w:space="0" w:color="auto"/>
            <w:left w:val="none" w:sz="0" w:space="0" w:color="auto"/>
            <w:bottom w:val="none" w:sz="0" w:space="0" w:color="auto"/>
            <w:right w:val="none" w:sz="0" w:space="0" w:color="auto"/>
          </w:divBdr>
        </w:div>
      </w:divsChild>
    </w:div>
    <w:div w:id="1862236327">
      <w:bodyDiv w:val="1"/>
      <w:marLeft w:val="0"/>
      <w:marRight w:val="0"/>
      <w:marTop w:val="0"/>
      <w:marBottom w:val="0"/>
      <w:divBdr>
        <w:top w:val="none" w:sz="0" w:space="0" w:color="auto"/>
        <w:left w:val="none" w:sz="0" w:space="0" w:color="auto"/>
        <w:bottom w:val="none" w:sz="0" w:space="0" w:color="auto"/>
        <w:right w:val="none" w:sz="0" w:space="0" w:color="auto"/>
      </w:divBdr>
    </w:div>
    <w:div w:id="1939216488">
      <w:bodyDiv w:val="1"/>
      <w:marLeft w:val="0"/>
      <w:marRight w:val="0"/>
      <w:marTop w:val="0"/>
      <w:marBottom w:val="0"/>
      <w:divBdr>
        <w:top w:val="none" w:sz="0" w:space="0" w:color="auto"/>
        <w:left w:val="none" w:sz="0" w:space="0" w:color="auto"/>
        <w:bottom w:val="none" w:sz="0" w:space="0" w:color="auto"/>
        <w:right w:val="none" w:sz="0" w:space="0" w:color="auto"/>
      </w:divBdr>
      <w:divsChild>
        <w:div w:id="940258715">
          <w:marLeft w:val="547"/>
          <w:marRight w:val="0"/>
          <w:marTop w:val="91"/>
          <w:marBottom w:val="0"/>
          <w:divBdr>
            <w:top w:val="none" w:sz="0" w:space="0" w:color="auto"/>
            <w:left w:val="none" w:sz="0" w:space="0" w:color="auto"/>
            <w:bottom w:val="none" w:sz="0" w:space="0" w:color="auto"/>
            <w:right w:val="none" w:sz="0" w:space="0" w:color="auto"/>
          </w:divBdr>
        </w:div>
        <w:div w:id="1571228806">
          <w:marLeft w:val="547"/>
          <w:marRight w:val="0"/>
          <w:marTop w:val="91"/>
          <w:marBottom w:val="0"/>
          <w:divBdr>
            <w:top w:val="none" w:sz="0" w:space="0" w:color="auto"/>
            <w:left w:val="none" w:sz="0" w:space="0" w:color="auto"/>
            <w:bottom w:val="none" w:sz="0" w:space="0" w:color="auto"/>
            <w:right w:val="none" w:sz="0" w:space="0" w:color="auto"/>
          </w:divBdr>
        </w:div>
      </w:divsChild>
    </w:div>
    <w:div w:id="198246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nikoleris@cec.lu.se" TargetMode="External"/><Relationship Id="rId13" Type="http://schemas.openxmlformats.org/officeDocument/2006/relationships/hyperlink" Target="mailto:jesper.sjolte@geol.lu.s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erge.lu.se/merge-researchers/merge-membership" TargetMode="External"/><Relationship Id="rId12" Type="http://schemas.openxmlformats.org/officeDocument/2006/relationships/hyperlink" Target="file:///C:\Users\ekol-lnr\Work%20Folders\Documents\Merge\&#229;rliga%20ans&#246;kningsmallar\klaus.wyser@smhi.se" TargetMode="External"/><Relationship Id="rId17" Type="http://schemas.openxmlformats.org/officeDocument/2006/relationships/hyperlink" Target="mailto:johan.lindstrom@matstat.lu.se" TargetMode="External"/><Relationship Id="rId2" Type="http://schemas.openxmlformats.org/officeDocument/2006/relationships/styles" Target="styles.xml"/><Relationship Id="rId16" Type="http://schemas.openxmlformats.org/officeDocument/2006/relationships/hyperlink" Target="mailto:moa.sporre@nuclear.lu.s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jamin.smith@nateko.lu.se" TargetMode="External"/><Relationship Id="rId5" Type="http://schemas.openxmlformats.org/officeDocument/2006/relationships/footnotes" Target="footnotes.xml"/><Relationship Id="rId15" Type="http://schemas.openxmlformats.org/officeDocument/2006/relationships/hyperlink" Target="mailto:hallq@chem.gu.se" TargetMode="External"/><Relationship Id="rId10" Type="http://schemas.openxmlformats.org/officeDocument/2006/relationships/hyperlink" Target="https://www.merge.lu.se/research"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rge.lu.se/sites/merge.lu.se/files/2023-11/MERGE%20ppt%20template.pptx" TargetMode="External"/><Relationship Id="rId14" Type="http://schemas.openxmlformats.org/officeDocument/2006/relationships/hyperlink" Target="mailto:hansl@gvc.gu.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1317</Words>
  <Characters>6984</Characters>
  <Application>Microsoft Office Word</Application>
  <DocSecurity>4</DocSecurity>
  <Lines>58</Lines>
  <Paragraphs>16</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Institute of Biology, Lund University</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stewart</dc:creator>
  <cp:keywords/>
  <dc:description/>
  <cp:lastModifiedBy>Therese Ek</cp:lastModifiedBy>
  <cp:revision>2</cp:revision>
  <cp:lastPrinted>2022-03-03T16:09:00Z</cp:lastPrinted>
  <dcterms:created xsi:type="dcterms:W3CDTF">2026-03-31T14:22:00Z</dcterms:created>
  <dcterms:modified xsi:type="dcterms:W3CDTF">2026-03-31T14:22:00Z</dcterms:modified>
</cp:coreProperties>
</file>